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textAlignment w:val="auto"/>
      </w:pPr>
      <w:bookmarkStart w:id="0" w:name="_GoBack"/>
      <w:bookmarkEnd w:id="0"/>
      <w:r>
        <w:rPr>
          <w:rFonts w:hint="eastAsia" w:ascii="黑体" w:hAnsi="黑体" w:eastAsia="黑体"/>
          <w:sz w:val="32"/>
          <w:szCs w:val="32"/>
        </w:rPr>
        <w:t>附件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center"/>
        <w:textAlignment w:val="auto"/>
        <w:rPr>
          <w:rFonts w:hint="eastAsia" w:ascii="方正小标宋简体" w:hAnsi="黑体" w:eastAsia="方正小标宋简体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center"/>
        <w:textAlignment w:val="auto"/>
        <w:rPr>
          <w:rFonts w:hint="eastAsia" w:ascii="方正小标宋简体" w:hAnsi="黑体" w:eastAsia="方正小标宋简体"/>
          <w:sz w:val="44"/>
          <w:szCs w:val="44"/>
          <w:lang w:val="en-US" w:eastAsia="zh-CN"/>
        </w:rPr>
      </w:pPr>
      <w:r>
        <w:rPr>
          <w:rFonts w:hint="eastAsia" w:ascii="方正小标宋简体" w:hAnsi="黑体" w:eastAsia="方正小标宋简体"/>
          <w:sz w:val="44"/>
          <w:szCs w:val="44"/>
          <w:lang w:eastAsia="zh-CN"/>
        </w:rPr>
        <w:t>第一批泰安市</w:t>
      </w:r>
      <w:r>
        <w:rPr>
          <w:rFonts w:hint="eastAsia" w:ascii="方正小标宋简体" w:hAnsi="黑体" w:eastAsia="方正小标宋简体"/>
          <w:sz w:val="44"/>
          <w:szCs w:val="44"/>
        </w:rPr>
        <w:t>“泰好品”</w:t>
      </w:r>
      <w:r>
        <w:rPr>
          <w:rFonts w:hint="eastAsia" w:ascii="方正小标宋简体" w:hAnsi="黑体" w:eastAsia="方正小标宋简体"/>
          <w:sz w:val="44"/>
          <w:szCs w:val="44"/>
          <w:lang w:eastAsia="zh-CN"/>
        </w:rPr>
        <w:t>质量公共品牌</w:t>
      </w:r>
      <w:r>
        <w:rPr>
          <w:rFonts w:hint="eastAsia" w:ascii="方正小标宋简体" w:hAnsi="黑体" w:eastAsia="方正小标宋简体"/>
          <w:sz w:val="44"/>
          <w:szCs w:val="44"/>
          <w:lang w:val="en-US" w:eastAsia="zh-CN"/>
        </w:rPr>
        <w:t>名单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center"/>
        <w:textAlignment w:val="auto"/>
        <w:rPr>
          <w:rFonts w:hint="eastAsia" w:ascii="方正小标宋简体" w:hAnsi="黑体" w:eastAsia="方正小标宋简体"/>
          <w:sz w:val="44"/>
          <w:szCs w:val="44"/>
          <w:lang w:val="en-US" w:eastAsia="zh-CN"/>
        </w:rPr>
      </w:pPr>
    </w:p>
    <w:tbl>
      <w:tblPr>
        <w:tblStyle w:val="6"/>
        <w:tblW w:w="10485" w:type="dxa"/>
        <w:jc w:val="center"/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9"/>
        <w:gridCol w:w="2805"/>
        <w:gridCol w:w="2540"/>
        <w:gridCol w:w="2318"/>
        <w:gridCol w:w="2063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default" w:ascii="黑体" w:hAnsi="黑体" w:eastAsia="黑体" w:cs="黑体"/>
                <w:color w:val="auto"/>
                <w:sz w:val="24"/>
                <w:highlight w:val="none"/>
                <w:u w:val="none"/>
                <w:lang w:bidi="ar"/>
              </w:rPr>
              <w:t>序号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黑体" w:hAnsi="黑体" w:eastAsia="黑体" w:cs="黑体"/>
                <w:color w:val="auto"/>
                <w:sz w:val="24"/>
                <w:highlight w:val="none"/>
                <w:u w:val="none"/>
                <w:lang w:bidi="ar"/>
              </w:rPr>
              <w:t>组织名称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center"/>
              <w:rPr>
                <w:rFonts w:hint="default" w:ascii="黑体" w:hAnsi="黑体" w:eastAsia="黑体" w:cs="黑体"/>
                <w:color w:val="auto"/>
                <w:sz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highlight w:val="none"/>
                <w:u w:val="none"/>
                <w:lang w:val="en-US" w:eastAsia="zh-CN" w:bidi="ar"/>
              </w:rPr>
              <w:t>类别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黑体" w:hAnsi="黑体" w:eastAsia="黑体" w:cs="黑体"/>
                <w:color w:val="auto"/>
                <w:sz w:val="24"/>
                <w:highlight w:val="none"/>
                <w:u w:val="none"/>
                <w:lang w:bidi="ar"/>
              </w:rPr>
              <w:t>产品/服务名称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4"/>
                <w:szCs w:val="24"/>
                <w:highlight w:val="none"/>
                <w:lang w:bidi="ar"/>
              </w:rPr>
              <w:t>品牌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1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山东泰开高压开关有限公司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252kV气体绝缘金属封闭开关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highlight w:val="none"/>
                <w:lang w:eastAsia="zh-CN"/>
              </w:rPr>
              <w:drawing>
                <wp:inline distT="0" distB="0" distL="114300" distR="114300">
                  <wp:extent cx="871855" cy="527050"/>
                  <wp:effectExtent l="0" t="0" r="4445" b="6350"/>
                  <wp:docPr id="17" name="图片 17" descr="泰开统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泰开统一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855" cy="52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2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石横特钢集团有限公司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锚杆用热轧带肋钢筋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596265" cy="537845"/>
                  <wp:effectExtent l="0" t="0" r="13335" b="14605"/>
                  <wp:docPr id="4" name="图片 33" descr="IMG_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3" descr="IMG_28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65" cy="53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3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特变电工山东鲁能泰山电缆有限公司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电线电缆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866140" cy="478790"/>
                  <wp:effectExtent l="0" t="0" r="10160" b="16510"/>
                  <wp:docPr id="39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8251" r="19071" b="20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140" cy="47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4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力博重工科技股份有限公司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带式输送机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416560" cy="596265"/>
                  <wp:effectExtent l="0" t="0" r="2540" b="13335"/>
                  <wp:docPr id="29" name="图片 24" descr="IMG_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4" descr="IMG_27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60" cy="596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5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泰安航天特种车有限公司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军用特种汽车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809625" cy="429260"/>
                  <wp:effectExtent l="0" t="0" r="9525" b="8890"/>
                  <wp:docPr id="30" name="图片 26" descr="IMG_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6" descr="IMG_28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6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山东泰开电力电子有限公司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并联电容器成套装置；消弧线圈接地成套装置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highlight w:val="none"/>
                <w:lang w:eastAsia="zh-CN"/>
              </w:rPr>
              <w:drawing>
                <wp:inline distT="0" distB="0" distL="114300" distR="114300">
                  <wp:extent cx="892175" cy="539115"/>
                  <wp:effectExtent l="0" t="0" r="3175" b="13335"/>
                  <wp:docPr id="107" name="图片 107" descr="泰开统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107" descr="泰开统一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53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7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山东索力得焊材股份有限公司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索力得气保焊丝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0" distR="0">
                  <wp:extent cx="864235" cy="506095"/>
                  <wp:effectExtent l="0" t="0" r="12065" b="8255"/>
                  <wp:docPr id="71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235" cy="50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8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山东泰开成套电器有限公司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KYN28A-12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eastAsia="zh-CN" w:bidi="ar"/>
              </w:rPr>
              <w:t>（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Z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eastAsia="zh-CN" w:bidi="ar"/>
              </w:rPr>
              <w:t>）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铠装型移开式交流金属封闭开关设备和控制设备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829310" cy="594995"/>
                  <wp:effectExtent l="0" t="0" r="8890" b="14605"/>
                  <wp:docPr id="15" name="图片 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4831" b="134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310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9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山东金恒力机械制造有限公司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矿用高强度圆环链34×126-D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772160" cy="506095"/>
                  <wp:effectExtent l="0" t="0" r="8890" b="8255"/>
                  <wp:docPr id="38" name="图片 15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15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9264" t="11195" r="10216" b="12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160" cy="506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10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山东欧瑞安电气有限公司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矿用隔爆型永磁同步变频电动机系统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504825" cy="504825"/>
                  <wp:effectExtent l="0" t="0" r="0" b="9525"/>
                  <wp:docPr id="42" name="图片 22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22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11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山东军成机械科技有限公司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智能出炉机器人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8"/>
                <w:szCs w:val="28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838835" cy="584200"/>
                  <wp:effectExtent l="0" t="0" r="0" b="0"/>
                  <wp:docPr id="207" name="图片 65" descr="0419军成机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图片 65" descr="0419军成机械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b="326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35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12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山东泰开汽车制造有限公司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配网类绝缘斗臂车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790575" cy="504825"/>
                  <wp:effectExtent l="0" t="0" r="9525" b="9525"/>
                  <wp:docPr id="113" name="图片 27" descr="IMG_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27" descr="IMG_28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1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3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山东赛特电工股份有限公司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漆包圆绕组线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656590" cy="644525"/>
                  <wp:effectExtent l="0" t="0" r="10160" b="3175"/>
                  <wp:docPr id="43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590" cy="64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1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4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山东山能电缆有限公司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高柔性抗弯折电缆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873760" cy="648970"/>
                  <wp:effectExtent l="0" t="0" r="2540" b="17780"/>
                  <wp:docPr id="44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4214" b="157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648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15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山东方特管业有限公司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MPP电缆保护管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549910" cy="607695"/>
                  <wp:effectExtent l="0" t="0" r="2540" b="1905"/>
                  <wp:docPr id="45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910" cy="607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16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山东乐通电缆有限公司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电缆；聚氯乙烯绝缘电线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793750" cy="599440"/>
                  <wp:effectExtent l="0" t="0" r="6350" b="10160"/>
                  <wp:docPr id="46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0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50" cy="599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17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山东泰开变压器有限公司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绿色新能源泰开电力变压器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highlight w:val="none"/>
                <w:lang w:eastAsia="zh-CN"/>
              </w:rPr>
              <w:drawing>
                <wp:inline distT="0" distB="0" distL="114300" distR="114300">
                  <wp:extent cx="911225" cy="549910"/>
                  <wp:effectExtent l="0" t="0" r="3175" b="2540"/>
                  <wp:docPr id="48" name="图片 48" descr="泰开统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泰开统一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225" cy="54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18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山东泰开电缆有限公司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1-35kV交联聚乙烯绝缘电力电缆；布电线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highlight w:val="none"/>
                <w:lang w:eastAsia="zh-CN"/>
              </w:rPr>
              <w:drawing>
                <wp:inline distT="0" distB="0" distL="114300" distR="114300">
                  <wp:extent cx="913130" cy="551180"/>
                  <wp:effectExtent l="0" t="0" r="1270" b="1270"/>
                  <wp:docPr id="49" name="图片 49" descr="泰开统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泰开统一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30" cy="55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19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山东泰开检测有限公司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无局放试验变压器成套装置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highlight w:val="none"/>
                <w:lang w:eastAsia="zh-CN"/>
              </w:rPr>
              <w:drawing>
                <wp:inline distT="0" distB="0" distL="114300" distR="114300">
                  <wp:extent cx="940435" cy="568325"/>
                  <wp:effectExtent l="0" t="0" r="12065" b="3175"/>
                  <wp:docPr id="50" name="图片 50" descr="泰开统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泰开统一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435" cy="56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20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山东润通齿轮集团有限公司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商用车差速器齿轮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804545" cy="576580"/>
                  <wp:effectExtent l="0" t="0" r="14605" b="13970"/>
                  <wp:docPr id="72" name="图片 25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25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545" cy="576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21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山东鑫国矿业技术开发有限公司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锚杆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845185" cy="410845"/>
                  <wp:effectExtent l="0" t="0" r="12065" b="8255"/>
                  <wp:docPr id="80" name="图片 13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13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185" cy="410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rPr>
                <w:rFonts w:hint="default" w:ascii="Calibri" w:hAnsi="Calibri" w:eastAsia="仿宋_GB2312" w:cs="Times New Roman"/>
                <w:color w:val="auto"/>
                <w:kern w:val="2"/>
                <w:sz w:val="3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 xml:space="preserve"> 22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尤洛卡（山东）矿业科技有限公司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矿用智能防爆柴油机单轨吊机车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626745" cy="626745"/>
                  <wp:effectExtent l="0" t="0" r="1905" b="1905"/>
                  <wp:docPr id="120" name="图片 23" descr="IMG_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23" descr="IMG_27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10063" t="11824" r="12956" b="11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" cy="62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23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山东铁鹰建设工程有限公司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智能化工程特种装备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744855" cy="598170"/>
                  <wp:effectExtent l="0" t="0" r="17145" b="11430"/>
                  <wp:docPr id="10" name="图片 14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4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855" cy="598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24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泰山恒信有限公司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食品酿造自动化勾调控制系统装备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605155" cy="628650"/>
                  <wp:effectExtent l="0" t="0" r="0" b="0"/>
                  <wp:docPr id="13" name="图片 83" descr="IMG_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83" descr="IMG_33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14545" t="15597" r="17350" b="109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25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山东开元重型机械有限公司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门座式起重机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highlight w:val="none"/>
                <w:lang w:eastAsia="zh-CN"/>
              </w:rPr>
              <w:drawing>
                <wp:inline distT="0" distB="0" distL="114300" distR="114300">
                  <wp:extent cx="819150" cy="454660"/>
                  <wp:effectExtent l="0" t="0" r="0" b="2540"/>
                  <wp:docPr id="23" name="图片 23" descr="0412 开元重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0412 开元重工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45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26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山东博宇重工科技集团有限公司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初冷器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542925" cy="504825"/>
                  <wp:effectExtent l="0" t="0" r="9525" b="9525"/>
                  <wp:docPr id="57" name="图片 17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17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27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山东金恒电气有限公司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节能型电缆桥架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8"/>
                <w:szCs w:val="28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696595" cy="650240"/>
                  <wp:effectExtent l="0" t="0" r="0" b="0"/>
                  <wp:docPr id="88" name="图片 39" descr="0419金恒电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39" descr="0419金恒电气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12015" r="126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595" cy="65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28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山东天源重工集团有限公司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门式起重机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eastAsia="zh-CN"/>
              </w:rPr>
              <w:drawing>
                <wp:inline distT="0" distB="0" distL="114300" distR="114300">
                  <wp:extent cx="699135" cy="699135"/>
                  <wp:effectExtent l="0" t="0" r="5715" b="5715"/>
                  <wp:docPr id="21" name="图片 40" descr="天源重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40" descr="天源重工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35" cy="69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29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山东龙辉起重机械有限公司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上旋转能量回馈智能集装箱专用起重机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1024890" cy="467995"/>
                  <wp:effectExtent l="0" t="0" r="3810" b="8255"/>
                  <wp:docPr id="60" name="图片 20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20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89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30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山东森宇精工科技有限公司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不锈钢窄流道封闭式叶轮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638175" cy="504825"/>
                  <wp:effectExtent l="0" t="0" r="9525" b="9525"/>
                  <wp:docPr id="61" name="图片 21" descr="IMG_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21" descr="IMG_27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31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肥城金塔酒精化工设备有限公司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糠醛生产绿色节能成套装置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685800" cy="504825"/>
                  <wp:effectExtent l="0" t="0" r="0" b="9525"/>
                  <wp:docPr id="128" name="图片 58" descr="IMG_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 58" descr="IMG_313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highlight w:val="none"/>
                <w:lang w:val="en-US" w:eastAsia="zh-CN"/>
              </w:rPr>
              <w:t>32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山东聚多士能源科技有限公司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超高压弹性压榨压滤机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962025" cy="504825"/>
                  <wp:effectExtent l="0" t="0" r="9525" b="9525"/>
                  <wp:docPr id="27" name="图片 67" descr="IMG_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67" descr="IMG_32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33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山东腾阳智能装备有限公司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智能码垛生产系统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666750" cy="504825"/>
                  <wp:effectExtent l="0" t="0" r="0" b="9525"/>
                  <wp:docPr id="33" name="图片 73" descr="IMG_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73" descr="IMG_328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34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山东彩山铝业有限公司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仿古建筑装饰铝构件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eastAsia="zh-CN"/>
              </w:rPr>
              <w:drawing>
                <wp:inline distT="0" distB="0" distL="114300" distR="114300">
                  <wp:extent cx="985520" cy="262255"/>
                  <wp:effectExtent l="0" t="0" r="5080" b="4445"/>
                  <wp:docPr id="22" name="图片 22" descr="8eb12c7485c1ac6c7ee0b2f454f96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8eb12c7485c1ac6c7ee0b2f454f966d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20" cy="26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35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泰山玻璃纤维有限公司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玻璃纤维及其制品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8"/>
                <w:szCs w:val="28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811530" cy="283845"/>
                  <wp:effectExtent l="0" t="0" r="7620" b="1905"/>
                  <wp:docPr id="106" name="图片 26" descr="0419 泰山玻纤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26" descr="0419 泰山玻纤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53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36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泰山石膏有限公司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轻钢龙骨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8"/>
                <w:szCs w:val="28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826770" cy="513080"/>
                  <wp:effectExtent l="0" t="0" r="0" b="1270"/>
                  <wp:docPr id="7" name="图片 27" descr="0419 泰山石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7" descr="0419 泰山石膏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770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37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山东路德新材料股份有限公司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土工格栅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8"/>
                <w:szCs w:val="28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758825" cy="343535"/>
                  <wp:effectExtent l="0" t="0" r="3175" b="18415"/>
                  <wp:docPr id="14" name="图片 83" descr="83db7b6a6879e8e60497edd8e483a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83" descr="83db7b6a6879e8e60497edd8e483ac0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825" cy="34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38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山东瑞福锂业有限公司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电池级碳酸锂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1011555" cy="266700"/>
                  <wp:effectExtent l="0" t="0" r="17145" b="0"/>
                  <wp:docPr id="76" name="图片 69" descr="IMG_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69" descr="IMG_324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891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39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肥城联谊工程塑料有限公司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玻璃纤维工程复合材料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648335" cy="583565"/>
                  <wp:effectExtent l="0" t="0" r="18415" b="6985"/>
                  <wp:docPr id="75" name="图片 32" descr="IMG_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32" descr="IMG_287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 t="19043" b="18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335" cy="583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40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泰安三英新材料股份有限公司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汽车顶棚用玻璃纤维短切超薄毡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733425" cy="480060"/>
                  <wp:effectExtent l="0" t="0" r="9525" b="15240"/>
                  <wp:docPr id="73" name="图片 34" descr="IMG_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34" descr="IMG_289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48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41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  <w:t>山东一滕新材料股份有限公司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羟丙基甲基纤维素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highlight w:val="none"/>
                <w:lang w:eastAsia="zh-CN"/>
              </w:rPr>
              <w:drawing>
                <wp:inline distT="0" distB="0" distL="114300" distR="114300">
                  <wp:extent cx="666115" cy="752475"/>
                  <wp:effectExtent l="0" t="0" r="635" b="9525"/>
                  <wp:docPr id="51" name="图片 51" descr="一滕新材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一滕新材料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42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山东鲁泰建材科技集团有限公司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超高性能混凝土电杆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684530" cy="528320"/>
                  <wp:effectExtent l="0" t="0" r="1270" b="5080"/>
                  <wp:docPr id="19" name="图片 59" descr="IMG_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59" descr="IMG_314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rcRect l="14790" t="11052" r="10504" b="160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30" cy="52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43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肥城中泰建材有限公司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水泥、干混砂浆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652145" cy="640080"/>
                  <wp:effectExtent l="0" t="0" r="0" b="0"/>
                  <wp:docPr id="70" name="图片 37" descr="IMG_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37" descr="IMG_292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44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泰安泰山亚细亚食品有限公司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有机儿童馒头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714375" cy="591820"/>
                  <wp:effectExtent l="0" t="0" r="9525" b="17780"/>
                  <wp:docPr id="68" name="图片 39" descr="IMG_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39" descr="IMG_294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591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45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山东泰山啤酒股份有限公司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7天原浆啤酒；28天原浆啤酒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738505" cy="602615"/>
                  <wp:effectExtent l="0" t="0" r="4445" b="0"/>
                  <wp:docPr id="132" name="图片 41" descr="IMG_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 41" descr="IMG_296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rcRect l="14933" t="10063" r="14311" b="8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505" cy="602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46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蒙牛乳业泰安有限责任公司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特仑苏纯牛奶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967740" cy="322580"/>
                  <wp:effectExtent l="0" t="0" r="3810" b="1270"/>
                  <wp:docPr id="136" name="图片 57" descr="IMG_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 57" descr="IMG_312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40" cy="322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47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泰山酒业集团股份有限公司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“稳如泰山”系列白酒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541655" cy="638175"/>
                  <wp:effectExtent l="0" t="0" r="10795" b="9525"/>
                  <wp:docPr id="67" name="图片 40" descr="IMG_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40" descr="IMG_295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5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48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山东富世康面业集团有限公司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水饺粉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733425" cy="504825"/>
                  <wp:effectExtent l="0" t="0" r="9525" b="9525"/>
                  <wp:docPr id="47" name="图片 52" descr="IMG_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52" descr="IMG_307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49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肥城康王酒业有限公司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康王御液王酒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744220" cy="514985"/>
                  <wp:effectExtent l="0" t="0" r="17780" b="18415"/>
                  <wp:docPr id="140" name="图片 50" descr="IMG_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图片 50" descr="IMG_305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220" cy="514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50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肥城桃产业协会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区域品牌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肥城桃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fldChar w:fldCharType="begin"/>
            </w:r>
            <w:r>
              <w:rPr>
                <w:rFonts w:ascii="Calibri" w:hAnsi="Calibri" w:eastAsia="仿宋_GB2312" w:cs="Times New Roman"/>
                <w:color w:val="auto"/>
                <w:sz w:val="32"/>
                <w:szCs w:val="22"/>
                <w:highlight w:val="none"/>
              </w:rPr>
              <w:instrText xml:space="preserve"> INCLUDEPICTURE "C:/Users/Administrator/Desktop/图片2.png" \*MERGEFORMATINET \d \* MERGEFORMAT</w:instrTex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57555" cy="499745"/>
                  <wp:effectExtent l="0" t="0" r="0" b="15240"/>
                  <wp:docPr id="12" name="图片 70" descr="C:/Users/Administrator/Desktop/图片2.png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70" descr="C:/Users/Administrator/Desktop/图片2.png图片2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rcRect l="6755" t="10143" r="15078" b="11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555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51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泰安市板栗协会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地理标志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泰山板栗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668655" cy="521335"/>
                  <wp:effectExtent l="0" t="0" r="17145" b="12065"/>
                  <wp:docPr id="144" name="图片 9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图片 9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55" cy="521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52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山东金彩山酒业有限公司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浓香型白酒；酱香型白酒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8"/>
                <w:szCs w:val="28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624840" cy="628015"/>
                  <wp:effectExtent l="0" t="0" r="3810" b="635"/>
                  <wp:docPr id="24" name="图片 75" descr="4.16金彩山酒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75" descr="4.16金彩山酒业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rcRect t="50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53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山东亚奥特乳业有限公司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烤酸奶；壹波酸牛奶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1017905" cy="434975"/>
                  <wp:effectExtent l="0" t="0" r="10795" b="3175"/>
                  <wp:docPr id="208" name="图片 42" descr="IMG_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图片 42" descr="IMG_297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905" cy="43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54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山东泰山食品集团有限公司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糕点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853440" cy="513715"/>
                  <wp:effectExtent l="0" t="0" r="3810" b="635"/>
                  <wp:docPr id="3" name="图片 43" descr="IMG_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3" descr="IMG_298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rcRect l="18793" t="21057" r="17984" b="23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513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55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泰安御道韩氏食品有限公司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泰山老汤鸡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eastAsia="zh-CN" w:bidi="ar"/>
              </w:rPr>
              <w:drawing>
                <wp:inline distT="0" distB="0" distL="114300" distR="114300">
                  <wp:extent cx="854710" cy="370840"/>
                  <wp:effectExtent l="0" t="0" r="2540" b="10160"/>
                  <wp:docPr id="53" name="图片 53" descr="御道韩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御道韩式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10" cy="37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56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山东泰尚黄精生物科技有限公司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泰山黄精丝茶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745490" cy="403225"/>
                  <wp:effectExtent l="0" t="0" r="16510" b="15875"/>
                  <wp:docPr id="5" name="图片 45" descr="IMG_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5" descr="IMG_300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490" cy="40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57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泰安市泰山岳溪泉饮品有限公司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饮用天然泉水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688340" cy="640080"/>
                  <wp:effectExtent l="0" t="0" r="16510" b="7620"/>
                  <wp:docPr id="6" name="图片 46" descr="IMG_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6" descr="IMG_301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34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58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九品贡（山东）食品有限公司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酵素杂粮煎饼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674370" cy="674370"/>
                  <wp:effectExtent l="0" t="0" r="11430" b="11430"/>
                  <wp:docPr id="148" name="图片 54" descr="IMG_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图片 54" descr="IMG_309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70" cy="674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59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山东肥城精制盐厂有限公司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食用盐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794385" cy="614045"/>
                  <wp:effectExtent l="0" t="0" r="5715" b="14605"/>
                  <wp:docPr id="55" name="图片 48" descr="IMG_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48" descr="IMG_303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rcRect t="9399" b="13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385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60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山东泰之源食品有限公司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君祥洋槐蜂蜜、君祥长白山参蜜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highlight w:val="none"/>
                <w:lang w:eastAsia="zh-CN"/>
              </w:rPr>
              <w:drawing>
                <wp:inline distT="0" distB="0" distL="114300" distR="114300">
                  <wp:extent cx="608330" cy="706755"/>
                  <wp:effectExtent l="0" t="0" r="1270" b="17145"/>
                  <wp:docPr id="56" name="图片 56" descr="0410 泰之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0410 泰之源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rcRect b="104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330" cy="70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61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一品液酿酒（山东）有限公司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唐龙一品液酒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588010" cy="566420"/>
                  <wp:effectExtent l="0" t="0" r="2540" b="5080"/>
                  <wp:docPr id="150" name="图片 55" descr="IMG_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图片 55" descr="IMG_310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010" cy="566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62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山东肥山正园农牧科技有限公司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鲜鸡蛋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609600" cy="609600"/>
                  <wp:effectExtent l="0" t="0" r="0" b="0"/>
                  <wp:docPr id="8" name="图片 51" descr="IMG_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51" descr="IMG_306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63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山东泰乐源食品科技股份有限公司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果汁饮料浓浆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579120" cy="568325"/>
                  <wp:effectExtent l="0" t="0" r="11430" b="3175"/>
                  <wp:docPr id="58" name="图片 53" descr="IMG_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3" descr="IMG_308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56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64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山东宝来利来生物工程股份有限公司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产酶益生素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1112520" cy="535940"/>
                  <wp:effectExtent l="0" t="0" r="0" b="0"/>
                  <wp:docPr id="108" name="图片 70" descr="IMG_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70" descr="IMG_325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20" cy="53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65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山东润德生物科技有限公司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氨基葡萄糖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552450" cy="504825"/>
                  <wp:effectExtent l="0" t="0" r="0" b="9525"/>
                  <wp:docPr id="104" name="图片 47" descr="IMG_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47" descr="IMG_302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66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浪潮软件股份有限公司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（服务业类）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浪潮智慧政务平台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highlight w:val="none"/>
                <w:lang w:eastAsia="zh-CN"/>
              </w:rPr>
              <w:drawing>
                <wp:inline distT="0" distB="0" distL="114300" distR="114300">
                  <wp:extent cx="965200" cy="169545"/>
                  <wp:effectExtent l="0" t="0" r="6350" b="1905"/>
                  <wp:docPr id="110" name="图片 110" descr="浪潮-蓝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110" descr="浪潮-蓝色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16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6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7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山东农大肥业科技股份有限公司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腐植酸肥料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686435" cy="577850"/>
                  <wp:effectExtent l="0" t="0" r="18415" b="12700"/>
                  <wp:docPr id="20" name="图片 60" descr="IMG_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60" descr="IMG_315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435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68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山东华阳农药化工集团有限公司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二甲戊灵产品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476250" cy="504825"/>
                  <wp:effectExtent l="0" t="0" r="0" b="9525"/>
                  <wp:docPr id="118" name="图片 62" descr="IMG_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62" descr="IMG_317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69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山东岱银纺织集团股份有限公司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休闲裤；休闲单西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ascii="Calibri" w:hAnsi="Calibri" w:eastAsia="仿宋_GB2312" w:cs="Times New Roman"/>
                <w:sz w:val="32"/>
                <w:szCs w:val="22"/>
              </w:rPr>
              <w:instrText xml:space="preserve"> INCLUDEPICTURE "C:/Users/Administrator/Desktop/图片1.png" \*MERGEFORMATINET \d \* MERGEFORMAT</w:instrTex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drawing>
                <wp:inline distT="0" distB="0" distL="114300" distR="114300">
                  <wp:extent cx="854075" cy="704850"/>
                  <wp:effectExtent l="0" t="0" r="3175" b="0"/>
                  <wp:docPr id="18" name="图片 7" descr="C:/Users/Administrator/Desktop/图片1.png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7" descr="C:/Users/Administrator/Desktop/图片1.png图片1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rcRect l="1081" r="10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70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  <w:t>山东阿斯德科技有限公司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甲酸，甲酸钙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宋体" w:eastAsia="仿宋_GB2312" w:cs="仿宋_GB2312"/>
                <w:color w:val="auto"/>
                <w:sz w:val="28"/>
                <w:szCs w:val="28"/>
                <w:highlight w:val="none"/>
              </w:rPr>
              <w:drawing>
                <wp:inline distT="0" distB="0" distL="114300" distR="114300">
                  <wp:extent cx="839470" cy="372110"/>
                  <wp:effectExtent l="0" t="0" r="17780" b="8890"/>
                  <wp:docPr id="74" name="图片 74" descr="阿斯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 descr="阿斯德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70" cy="37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71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山东德源环氧科技有限公司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超高纯度电子级环氧树脂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934085" cy="419735"/>
                  <wp:effectExtent l="0" t="0" r="18415" b="18415"/>
                  <wp:docPr id="116" name="图片 61" descr="IMG_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61" descr="IMG_316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rcRect l="13603" t="14214" r="12727" b="240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085" cy="419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72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山东京卫制药有限公司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草酸艾司西酞普兰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u w:val="none"/>
                <w:lang w:bidi="ar"/>
              </w:rPr>
              <w:t>片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u w:val="none"/>
                <w:lang w:eastAsia="zh-CN" w:bidi="ar"/>
              </w:rPr>
              <w:t>、硫酸沙丁胺醇吸入气雾剂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956310" cy="281305"/>
                  <wp:effectExtent l="0" t="0" r="15240" b="4445"/>
                  <wp:docPr id="31" name="图片 71" descr="IMG_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71" descr="IMG_326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310" cy="281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73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山东大唐宅配家居有限公司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橱柜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833755" cy="331470"/>
                  <wp:effectExtent l="0" t="0" r="4445" b="0"/>
                  <wp:docPr id="79" name="图片 28" descr="IMG_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28" descr="IMG_283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rcRect t="19245" b="24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755" cy="331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74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肥城市正港木业工艺品厂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桃木工艺品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宋体" w:eastAsia="仿宋_GB2312" w:cs="仿宋_GB2312"/>
                <w:color w:val="auto"/>
                <w:sz w:val="28"/>
                <w:szCs w:val="28"/>
                <w:highlight w:val="none"/>
              </w:rPr>
              <w:drawing>
                <wp:inline distT="0" distB="0" distL="114300" distR="114300">
                  <wp:extent cx="878205" cy="516890"/>
                  <wp:effectExtent l="0" t="0" r="0" b="17145"/>
                  <wp:docPr id="81" name="图片 81" descr="肥城正港木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1" descr="肥城正港木业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05" cy="51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7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5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速恒物流股份有限公司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（服务业类）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智慧物流供应链信息平台服务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910590" cy="438785"/>
                  <wp:effectExtent l="0" t="0" r="3810" b="18415"/>
                  <wp:docPr id="32" name="图片 72" descr="IMG_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72" descr="IMG_327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590" cy="438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highlight w:val="none"/>
                <w:lang w:val="en-US" w:eastAsia="zh-CN"/>
              </w:rPr>
              <w:t>76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中国工商银行股份有限公司泰安分行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（服务业类）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工银数字普惠·新一代经营快贷服务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1136015" cy="422910"/>
                  <wp:effectExtent l="0" t="0" r="6985" b="15240"/>
                  <wp:docPr id="77" name="图片 77" descr="IMG_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7" descr="IMG_332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015" cy="42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highlight w:val="none"/>
                <w:lang w:val="en-US" w:eastAsia="zh-CN"/>
              </w:rPr>
              <w:t>77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中国农业银行股份有限公司泰安分行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（服务业类）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科技e贷、专精特新小巨人贷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1006475" cy="498475"/>
                  <wp:effectExtent l="0" t="0" r="3175" b="15875"/>
                  <wp:docPr id="101" name="图片 78" descr="IMG_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78" descr="IMG_333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475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highlight w:val="none"/>
                <w:lang w:val="en-US" w:eastAsia="zh-CN"/>
              </w:rPr>
              <w:t>78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 xml:space="preserve">中国建设银行股份有限公司泰安分行 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（服务业类）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雷锋·行客户金融综合服务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627380" cy="504825"/>
                  <wp:effectExtent l="0" t="0" r="1270" b="9525"/>
                  <wp:docPr id="102" name="图片 79" descr="IMG_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79" descr="IMG_334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rcRect r="12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38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79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泰安银行股份有限公司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（服务业类）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“强工贷”、“泰好贷”系列金融服务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571500" cy="504825"/>
                  <wp:effectExtent l="0" t="0" r="0" b="8890"/>
                  <wp:docPr id="105" name="图片 81" descr="IMG_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81" descr="IMG_336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80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中国联合网络通信有限公司泰安市分公司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（服务业类）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全屋光宽带服务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1082675" cy="419735"/>
                  <wp:effectExtent l="0" t="0" r="0" b="0"/>
                  <wp:docPr id="16" name="图片 75" descr="IMG_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75" descr="IMG_330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675" cy="419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81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中国移动通信集团山东有限公司泰安分公司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（服务业类）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“泰好服务”信息通信服务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771525" cy="504825"/>
                  <wp:effectExtent l="0" t="0" r="9525" b="9525"/>
                  <wp:docPr id="69" name="图片 76" descr="IMG_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76" descr="IMG_331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82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中国电信集团有限公司泰安分公司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（服务业类）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电信云宽带服务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bdr w:val="single" w:color="000000" w:sz="8" w:space="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128905</wp:posOffset>
                  </wp:positionV>
                  <wp:extent cx="779780" cy="468630"/>
                  <wp:effectExtent l="0" t="0" r="1270" b="7620"/>
                  <wp:wrapNone/>
                  <wp:docPr id="37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_1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780" cy="46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83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  <w:t>中国铁塔股份有限公司泰安市分公司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（服务业类）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铁塔安全充电服务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bdr w:val="single" w:color="000000" w:sz="8" w:space="0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highlight w:val="none"/>
                <w:lang w:eastAsia="zh-CN"/>
              </w:rPr>
              <w:drawing>
                <wp:inline distT="0" distB="0" distL="114300" distR="114300">
                  <wp:extent cx="1003935" cy="480695"/>
                  <wp:effectExtent l="0" t="0" r="5715" b="14605"/>
                  <wp:docPr id="9" name="图片 9" descr="0410 铁塔 铁塔能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0410 铁塔 铁塔能源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935" cy="48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84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山东泰山索道产业发展有限公司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（服务业类）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游客运输服务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737235" cy="560070"/>
                  <wp:effectExtent l="0" t="0" r="5715" b="11430"/>
                  <wp:docPr id="123" name="图片 96" descr="IMG_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96" descr="IMG_351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rcRect r="42512" b="226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560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85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泰安市铜金蟾文化创意有限公司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“铜金蟾”系列摆件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639445" cy="617855"/>
                  <wp:effectExtent l="0" t="0" r="0" b="0"/>
                  <wp:docPr id="25" name="图片 65" descr="IMG_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65" descr="IMG_320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rcRect l="16563" t="14967" r="15941" b="14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445" cy="617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86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山东鸿熹文化用品有限公司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企业（产品）品牌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（制造业类）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景泰蓝掐丝珐琅桃木工艺品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973455" cy="301625"/>
                  <wp:effectExtent l="0" t="0" r="17145" b="3175"/>
                  <wp:docPr id="64" name="图片 66" descr="IMG_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6" descr="IMG_321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30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8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7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泰安御座酒店管理有限公司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（服务业类）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住宿餐饮服务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590550" cy="504825"/>
                  <wp:effectExtent l="0" t="0" r="0" b="9525"/>
                  <wp:docPr id="62" name="图片 88" descr="IMG_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88" descr="IMG_343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88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泰安东岳山庄有限公司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（服务业类）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住宿餐饮服务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505460" cy="622935"/>
                  <wp:effectExtent l="0" t="0" r="8890" b="5715"/>
                  <wp:docPr id="121" name="图片 94" descr="IMG_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94" descr="IMG_349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460" cy="622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8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9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泰安一滕开元名都酒店有限公司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（服务业类）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住宿及餐饮服务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8"/>
                <w:szCs w:val="28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600710" cy="624840"/>
                  <wp:effectExtent l="0" t="0" r="8890" b="3810"/>
                  <wp:docPr id="209" name="图片 72" descr="0419 一滕开元名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图片 72" descr="0419 一滕开元名都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71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90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山东国山旅游资源开发有限公司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（服务业类）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文创产品设计销售服务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562610" cy="562610"/>
                  <wp:effectExtent l="0" t="0" r="8890" b="8890"/>
                  <wp:docPr id="96" name="图片 95" descr="IMG_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95" descr="IMG_350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610" cy="562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91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泰安市泰山景区客运有限公司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（服务业类）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山岳类景区客运旅游服务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791210" cy="537845"/>
                  <wp:effectExtent l="0" t="0" r="0" b="0"/>
                  <wp:docPr id="26" name="图片 97" descr="IMG_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97" descr="IMG_352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rcRect l="9004" t="25801" r="9264" b="187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210" cy="53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9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2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山东兴宁文旅发展集团有限公司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区域品牌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宁阳红品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宋体" w:eastAsia="仿宋_GB2312" w:cs="仿宋_GB2312"/>
                <w:color w:val="auto"/>
                <w:kern w:val="0"/>
                <w:sz w:val="28"/>
                <w:szCs w:val="28"/>
                <w:highlight w:val="none"/>
              </w:rPr>
              <w:drawing>
                <wp:inline distT="0" distB="0" distL="114300" distR="114300">
                  <wp:extent cx="647700" cy="498475"/>
                  <wp:effectExtent l="0" t="0" r="0" b="15875"/>
                  <wp:docPr id="66" name="图片 66" descr="宁阳红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宁阳红品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93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泰安市质量技术检验检测研究院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服务业类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产品质量、特种设备检验检测、计量检定（校准）/技术咨询服务等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638175" cy="616585"/>
                  <wp:effectExtent l="0" t="0" r="9525" b="12065"/>
                  <wp:docPr id="126" name="图片 86" descr="IMG_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86" descr="IMG_341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16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94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泰安市食品药品检验检测研究院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eastAsia="zh-CN" w:bidi="ar"/>
              </w:rPr>
              <w:t>（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泰安市纤维检验所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eastAsia="zh-CN" w:bidi="ar"/>
              </w:rPr>
              <w:t>）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服务业类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食品、药品、农产品、畜产品、纤维制品及纺织品检验检测及相关技术咨询服务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590550" cy="590550"/>
                  <wp:effectExtent l="0" t="0" r="0" b="0"/>
                  <wp:docPr id="129" name="图片 93" descr="IMG_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 93" descr="IMG_348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95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山东金质认证服务有限公司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（服务业类）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认证服务；标准化服务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506730" cy="560070"/>
                  <wp:effectExtent l="0" t="0" r="7620" b="11430"/>
                  <wp:docPr id="85" name="图片 84" descr="IMG_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4" descr="IMG_339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" cy="560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9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6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山东光大特种设备检测有限公司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（服务业类）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特种设备检验检测服务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675005" cy="675005"/>
                  <wp:effectExtent l="0" t="0" r="10795" b="10795"/>
                  <wp:docPr id="86" name="图片 85" descr="IMG_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85" descr="IMG_340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9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7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泰安兴润检测有限公司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（服务业类）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检验检测技术服务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550545" cy="621030"/>
                  <wp:effectExtent l="0" t="0" r="1905" b="7620"/>
                  <wp:docPr id="90" name="图片 89" descr="IMG_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89" descr="IMG_344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45" cy="621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9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8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山东泰山路桥工程集团有限公司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（服务业类）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公路工程施工服务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619125" cy="504825"/>
                  <wp:effectExtent l="0" t="0" r="9525" b="9525"/>
                  <wp:docPr id="52" name="图片 12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12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9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9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山东一弘建筑工程有限公司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（服务业类）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建筑工程服务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587375" cy="587375"/>
                  <wp:effectExtent l="0" t="0" r="0" b="0"/>
                  <wp:docPr id="91" name="图片 90" descr="IMG_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90" descr="IMG_345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75" cy="58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7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100</w:t>
            </w:r>
          </w:p>
        </w:tc>
        <w:tc>
          <w:tcPr>
            <w:tcW w:w="28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泰安市泰山城区热力有限公司</w:t>
            </w:r>
          </w:p>
        </w:tc>
        <w:tc>
          <w:tcPr>
            <w:tcW w:w="2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企业品牌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（服务业类）</w:t>
            </w:r>
          </w:p>
        </w:tc>
        <w:tc>
          <w:tcPr>
            <w:tcW w:w="23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bidi="ar"/>
              </w:rPr>
              <w:t>供热服务</w:t>
            </w:r>
          </w:p>
        </w:tc>
        <w:tc>
          <w:tcPr>
            <w:tcW w:w="20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657225" cy="504825"/>
                  <wp:effectExtent l="0" t="0" r="9525" b="9525"/>
                  <wp:docPr id="28" name="图片 68" descr="IMG_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68" descr="IMG_323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640" w:firstLineChars="200"/>
        <w:rPr>
          <w:rFonts w:hint="eastAsia" w:ascii="仿宋_GB2312" w:hAnsi="微软雅黑" w:eastAsia="仿宋_GB2312" w:cs="仿宋_GB2312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rPr>
          <w:rFonts w:hint="eastAsia" w:ascii="仿宋_GB2312" w:hAnsi="微软雅黑" w:eastAsia="仿宋_GB2312" w:cs="仿宋_GB2312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rPr>
          <w:rFonts w:hint="eastAsia" w:ascii="仿宋_GB2312" w:hAnsi="微软雅黑" w:eastAsia="仿宋_GB2312" w:cs="仿宋_GB2312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rPr>
          <w:rFonts w:hint="eastAsia" w:ascii="仿宋_GB2312" w:hAnsi="微软雅黑" w:eastAsia="仿宋_GB2312" w:cs="仿宋_GB2312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rPr>
          <w:rFonts w:hint="eastAsia" w:ascii="仿宋_GB2312" w:hAnsi="微软雅黑" w:eastAsia="仿宋_GB2312" w:cs="仿宋_GB2312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rPr>
          <w:rFonts w:hint="eastAsia" w:ascii="仿宋_GB2312" w:hAnsi="微软雅黑" w:eastAsia="仿宋_GB2312" w:cs="仿宋_GB2312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rPr>
          <w:rFonts w:hint="eastAsia" w:ascii="仿宋_GB2312" w:hAnsi="微软雅黑" w:eastAsia="仿宋_GB2312" w:cs="仿宋_GB2312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rPr>
          <w:rFonts w:hint="eastAsia" w:ascii="仿宋_GB2312" w:hAnsi="微软雅黑" w:eastAsia="仿宋_GB2312" w:cs="仿宋_GB2312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-SA"/>
          <w14:textFill>
            <w14:solidFill>
              <w14:schemeClr w14:val="tx1"/>
            </w14:solidFill>
          </w14:textFill>
        </w:rPr>
        <w:sectPr>
          <w:footerReference r:id="rId3" w:type="default"/>
          <w:pgSz w:w="11906" w:h="16838"/>
          <w:pgMar w:top="1417" w:right="1587" w:bottom="1417" w:left="1587" w:header="851" w:footer="1020" w:gutter="0"/>
          <w:pgNumType w:fmt="decimal"/>
          <w:cols w:space="425" w:num="1"/>
          <w:docGrid w:type="lines" w:linePitch="312" w:charSpace="0"/>
        </w:sectPr>
      </w:pPr>
    </w:p>
    <w:p>
      <w:pPr>
        <w:ind w:firstLine="640" w:firstLineChars="200"/>
        <w:rPr>
          <w:rFonts w:hint="eastAsia" w:ascii="仿宋_GB2312" w:hAnsi="微软雅黑" w:eastAsia="仿宋_GB2312" w:cs="仿宋_GB2312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0" w:firstLineChars="200"/>
        <w:textAlignment w:val="auto"/>
        <w:rPr>
          <w:rFonts w:hint="eastAsia" w:ascii="仿宋_GB2312" w:hAnsi="微软雅黑" w:eastAsia="仿宋_GB2312" w:cs="仿宋_GB2312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rPr>
          <w:rFonts w:hint="eastAsia" w:ascii="仿宋_GB2312" w:hAnsi="微软雅黑" w:eastAsia="仿宋_GB2312" w:cs="仿宋_GB2312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rPr>
          <w:rFonts w:hint="eastAsia" w:ascii="仿宋_GB2312" w:hAnsi="微软雅黑" w:eastAsia="仿宋_GB2312" w:cs="仿宋_GB2312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rPr>
          <w:rFonts w:hint="eastAsia" w:ascii="仿宋_GB2312" w:hAnsi="微软雅黑" w:eastAsia="仿宋_GB2312" w:cs="仿宋_GB2312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rPr>
          <w:rFonts w:hint="eastAsia" w:ascii="仿宋_GB2312" w:hAnsi="微软雅黑" w:eastAsia="仿宋_GB2312" w:cs="仿宋_GB2312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rPr>
          <w:rFonts w:hint="eastAsia" w:ascii="仿宋_GB2312" w:hAnsi="微软雅黑" w:eastAsia="仿宋_GB2312" w:cs="仿宋_GB2312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rPr>
          <w:rFonts w:hint="eastAsia" w:ascii="仿宋_GB2312" w:hAnsi="微软雅黑" w:eastAsia="仿宋_GB2312" w:cs="仿宋_GB2312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rPr>
          <w:rFonts w:hint="eastAsia" w:ascii="仿宋_GB2312" w:hAnsi="微软雅黑" w:eastAsia="仿宋_GB2312" w:cs="仿宋_GB2312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rPr>
          <w:rFonts w:hint="eastAsia" w:ascii="仿宋_GB2312" w:hAnsi="微软雅黑" w:eastAsia="仿宋_GB2312" w:cs="仿宋_GB2312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rPr>
          <w:rFonts w:hint="eastAsia" w:ascii="仿宋_GB2312" w:hAnsi="微软雅黑" w:eastAsia="仿宋_GB2312" w:cs="仿宋_GB2312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rPr>
          <w:rFonts w:hint="eastAsia" w:ascii="仿宋_GB2312" w:hAnsi="微软雅黑" w:eastAsia="仿宋_GB2312" w:cs="仿宋_GB2312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rPr>
          <w:rFonts w:hint="eastAsia" w:ascii="仿宋_GB2312" w:hAnsi="微软雅黑" w:eastAsia="仿宋_GB2312" w:cs="仿宋_GB2312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rPr>
          <w:rFonts w:hint="eastAsia" w:ascii="仿宋_GB2312" w:hAnsi="微软雅黑" w:eastAsia="仿宋_GB2312" w:cs="仿宋_GB2312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rPr>
          <w:rFonts w:hint="eastAsia" w:ascii="仿宋_GB2312" w:hAnsi="微软雅黑" w:eastAsia="仿宋_GB2312" w:cs="仿宋_GB2312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rPr>
          <w:rFonts w:hint="eastAsia" w:ascii="仿宋_GB2312" w:hAnsi="微软雅黑" w:eastAsia="仿宋_GB2312" w:cs="仿宋_GB2312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rPr>
          <w:rFonts w:hint="eastAsia" w:ascii="仿宋_GB2312" w:hAnsi="微软雅黑" w:eastAsia="仿宋_GB2312" w:cs="仿宋_GB2312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rPr>
          <w:rFonts w:hint="eastAsia" w:ascii="仿宋_GB2312" w:hAnsi="微软雅黑" w:eastAsia="仿宋_GB2312" w:cs="仿宋_GB2312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rPr>
          <w:rFonts w:hint="eastAsia" w:ascii="仿宋_GB2312" w:hAnsi="微软雅黑" w:eastAsia="仿宋_GB2312" w:cs="仿宋_GB2312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rPr>
          <w:rFonts w:hint="eastAsia" w:ascii="仿宋_GB2312" w:hAnsi="微软雅黑" w:eastAsia="仿宋_GB2312" w:cs="仿宋_GB2312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ind w:firstLine="640" w:firstLineChars="200"/>
        <w:textAlignment w:val="auto"/>
        <w:rPr>
          <w:rFonts w:hint="default" w:ascii="仿宋_GB2312" w:hAnsi="微软雅黑" w:eastAsia="仿宋_GB2312" w:cs="仿宋_GB2312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-SA"/>
          <w14:textFill>
            <w14:solidFill>
              <w14:schemeClr w14:val="tx1"/>
            </w14:solidFill>
          </w14:textFill>
        </w:rPr>
      </w:pPr>
    </w:p>
    <w:tbl>
      <w:tblPr>
        <w:tblStyle w:val="7"/>
        <w:tblpPr w:leftFromText="180" w:rightFromText="180" w:vertAnchor="text" w:horzAnchor="page" w:tblpX="1540" w:tblpY="229"/>
        <w:tblOverlap w:val="never"/>
        <w:tblW w:w="9060" w:type="dxa"/>
        <w:tblInd w:w="0" w:type="dxa"/>
        <w:tblBorders>
          <w:top w:val="single" w:color="auto" w:sz="6" w:space="0"/>
          <w:left w:val="none" w:color="auto" w:sz="0" w:space="0"/>
          <w:bottom w:val="single" w:color="auto" w:sz="6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0"/>
      </w:tblGrid>
      <w:tr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9060" w:type="dxa"/>
            <w:noWrap w:val="0"/>
            <w:vAlign w:val="center"/>
          </w:tcPr>
          <w:p>
            <w:pPr>
              <w:tabs>
                <w:tab w:val="left" w:pos="1869"/>
              </w:tabs>
              <w:spacing w:line="400" w:lineRule="exact"/>
              <w:ind w:left="210" w:leftChars="100" w:right="210" w:rightChars="100"/>
              <w:rPr>
                <w:rFonts w:ascii="仿宋_GB2312" w:hAnsi="仿宋_GB2312" w:eastAsia="仿宋_GB2312" w:cs="仿宋_GB2312"/>
                <w:spacing w:val="0"/>
                <w:w w:val="10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pacing w:val="0"/>
                <w:w w:val="100"/>
                <w:sz w:val="28"/>
                <w:szCs w:val="28"/>
              </w:rPr>
              <w:t xml:space="preserve">泰安市质量强市工作领导小组办公室       </w:t>
            </w:r>
            <w:r>
              <w:rPr>
                <w:rFonts w:hint="eastAsia" w:ascii="仿宋_GB2312" w:hAnsi="仿宋" w:eastAsia="仿宋_GB2312" w:cs="仿宋"/>
                <w:spacing w:val="0"/>
                <w:w w:val="1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仿宋_GB2312" w:hAnsi="仿宋" w:eastAsia="仿宋_GB2312" w:cs="仿宋"/>
                <w:spacing w:val="0"/>
                <w:w w:val="100"/>
                <w:sz w:val="28"/>
                <w:szCs w:val="28"/>
              </w:rPr>
              <w:t xml:space="preserve"> 202</w:t>
            </w:r>
            <w:r>
              <w:rPr>
                <w:rFonts w:hint="eastAsia" w:ascii="仿宋_GB2312" w:hAnsi="仿宋" w:eastAsia="仿宋_GB2312" w:cs="仿宋"/>
                <w:spacing w:val="0"/>
                <w:w w:val="100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仿宋_GB2312" w:hAnsi="仿宋" w:eastAsia="仿宋_GB2312" w:cs="仿宋"/>
                <w:spacing w:val="0"/>
                <w:w w:val="100"/>
                <w:sz w:val="28"/>
                <w:szCs w:val="28"/>
              </w:rPr>
              <w:t>年</w:t>
            </w:r>
            <w:r>
              <w:rPr>
                <w:rFonts w:hint="eastAsia" w:ascii="仿宋_GB2312" w:hAnsi="仿宋" w:eastAsia="仿宋_GB2312" w:cs="仿宋"/>
                <w:spacing w:val="0"/>
                <w:w w:val="100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仿宋_GB2312" w:hAnsi="仿宋" w:eastAsia="仿宋_GB2312" w:cs="仿宋"/>
                <w:spacing w:val="0"/>
                <w:w w:val="100"/>
                <w:sz w:val="28"/>
                <w:szCs w:val="28"/>
              </w:rPr>
              <w:t>月</w:t>
            </w:r>
            <w:r>
              <w:rPr>
                <w:rFonts w:hint="eastAsia" w:ascii="仿宋_GB2312" w:hAnsi="仿宋" w:eastAsia="仿宋_GB2312" w:cs="仿宋"/>
                <w:spacing w:val="0"/>
                <w:w w:val="100"/>
                <w:sz w:val="28"/>
                <w:szCs w:val="28"/>
                <w:lang w:val="en-US" w:eastAsia="zh-CN"/>
              </w:rPr>
              <w:t>7日</w:t>
            </w:r>
            <w:r>
              <w:rPr>
                <w:rFonts w:hint="eastAsia" w:ascii="仿宋_GB2312" w:hAnsi="仿宋" w:eastAsia="仿宋_GB2312" w:cs="仿宋"/>
                <w:spacing w:val="0"/>
                <w:w w:val="100"/>
                <w:sz w:val="28"/>
                <w:szCs w:val="28"/>
              </w:rPr>
              <w:t>印发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textAlignment w:val="auto"/>
      </w:pPr>
    </w:p>
    <w:sectPr>
      <w:footerReference r:id="rId4" w:type="default"/>
      <w:pgSz w:w="11906" w:h="16838"/>
      <w:pgMar w:top="1417" w:right="1587" w:bottom="1417" w:left="1587" w:header="851" w:footer="1020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FZXBSJW--GB1-0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FangSong_GB2312">
    <w:altName w:val="仿宋_GB2312"/>
    <w:panose1 w:val="02010609060101010101"/>
    <w:charset w:val="00"/>
    <w:family w:val="modern"/>
    <w:pitch w:val="default"/>
    <w:sig w:usb0="00000000" w:usb1="00000000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YzODYyNGJkMGYyOThjODJlOTdhM2RkOGIzMDQ1N2IifQ=="/>
    <w:docVar w:name="KSO_WPS_MARK_KEY" w:val="f32cb58e-7eb2-4acc-89fd-c2247e85b002"/>
  </w:docVars>
  <w:rsids>
    <w:rsidRoot w:val="200D1D44"/>
    <w:rsid w:val="008A498C"/>
    <w:rsid w:val="04E3348B"/>
    <w:rsid w:val="098F7EC1"/>
    <w:rsid w:val="0A8F5C23"/>
    <w:rsid w:val="1ACC54D9"/>
    <w:rsid w:val="1BF51692"/>
    <w:rsid w:val="1CFE2C10"/>
    <w:rsid w:val="200D1D44"/>
    <w:rsid w:val="25B82E53"/>
    <w:rsid w:val="26AF22CD"/>
    <w:rsid w:val="27C32548"/>
    <w:rsid w:val="28067215"/>
    <w:rsid w:val="29D05CC2"/>
    <w:rsid w:val="2C3A356B"/>
    <w:rsid w:val="2E854CD3"/>
    <w:rsid w:val="3585616F"/>
    <w:rsid w:val="369E0A48"/>
    <w:rsid w:val="3B491E82"/>
    <w:rsid w:val="3CC6680F"/>
    <w:rsid w:val="408C541C"/>
    <w:rsid w:val="44DC4458"/>
    <w:rsid w:val="480E68E9"/>
    <w:rsid w:val="4A18470B"/>
    <w:rsid w:val="4B3A5B62"/>
    <w:rsid w:val="4C4D70D2"/>
    <w:rsid w:val="4CAC2A60"/>
    <w:rsid w:val="4E591A1C"/>
    <w:rsid w:val="54C31F44"/>
    <w:rsid w:val="5F932DA1"/>
    <w:rsid w:val="69390486"/>
    <w:rsid w:val="6A54597B"/>
    <w:rsid w:val="6B3C58BB"/>
    <w:rsid w:val="7BCA1A08"/>
    <w:rsid w:val="7CA13F21"/>
    <w:rsid w:val="7D686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pPr>
      <w:spacing w:before="181"/>
      <w:ind w:left="760"/>
      <w:jc w:val="left"/>
    </w:pPr>
    <w:rPr>
      <w:rFonts w:ascii="宋体" w:hAnsi="宋体"/>
      <w:kern w:val="0"/>
      <w:sz w:val="32"/>
      <w:szCs w:val="32"/>
      <w:lang w:eastAsia="en-US"/>
    </w:r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autoRedefine/>
    <w:qFormat/>
    <w:uiPriority w:val="99"/>
    <w:rPr>
      <w:rFonts w:cs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qFormat/>
    <w:uiPriority w:val="0"/>
    <w:rPr>
      <w:b/>
    </w:rPr>
  </w:style>
  <w:style w:type="paragraph" w:customStyle="1" w:styleId="10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方正小标宋简体" w:hAnsi="方正小标宋简体" w:eastAsia="宋体" w:cs="方正小标宋简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4.png"/><Relationship Id="rId98" Type="http://schemas.openxmlformats.org/officeDocument/2006/relationships/image" Target="media/image93.png"/><Relationship Id="rId97" Type="http://schemas.openxmlformats.org/officeDocument/2006/relationships/image" Target="media/image92.png"/><Relationship Id="rId96" Type="http://schemas.openxmlformats.org/officeDocument/2006/relationships/image" Target="media/image91.png"/><Relationship Id="rId95" Type="http://schemas.openxmlformats.org/officeDocument/2006/relationships/image" Target="media/image90.png"/><Relationship Id="rId94" Type="http://schemas.openxmlformats.org/officeDocument/2006/relationships/image" Target="media/image89.png"/><Relationship Id="rId93" Type="http://schemas.openxmlformats.org/officeDocument/2006/relationships/image" Target="media/image88.png"/><Relationship Id="rId92" Type="http://schemas.openxmlformats.org/officeDocument/2006/relationships/image" Target="media/image87.png"/><Relationship Id="rId91" Type="http://schemas.openxmlformats.org/officeDocument/2006/relationships/image" Target="media/image86.png"/><Relationship Id="rId90" Type="http://schemas.openxmlformats.org/officeDocument/2006/relationships/image" Target="media/image85.jpeg"/><Relationship Id="rId9" Type="http://schemas.openxmlformats.org/officeDocument/2006/relationships/image" Target="media/image4.png"/><Relationship Id="rId89" Type="http://schemas.openxmlformats.org/officeDocument/2006/relationships/image" Target="media/image84.png"/><Relationship Id="rId88" Type="http://schemas.openxmlformats.org/officeDocument/2006/relationships/image" Target="media/image83.png"/><Relationship Id="rId87" Type="http://schemas.openxmlformats.org/officeDocument/2006/relationships/image" Target="media/image82.png"/><Relationship Id="rId86" Type="http://schemas.openxmlformats.org/officeDocument/2006/relationships/image" Target="media/image81.png"/><Relationship Id="rId85" Type="http://schemas.openxmlformats.org/officeDocument/2006/relationships/image" Target="media/image80.png"/><Relationship Id="rId84" Type="http://schemas.openxmlformats.org/officeDocument/2006/relationships/image" Target="media/image79.jpeg"/><Relationship Id="rId83" Type="http://schemas.openxmlformats.org/officeDocument/2006/relationships/image" Target="media/image78.png"/><Relationship Id="rId82" Type="http://schemas.openxmlformats.org/officeDocument/2006/relationships/image" Target="media/image77.png"/><Relationship Id="rId81" Type="http://schemas.openxmlformats.org/officeDocument/2006/relationships/image" Target="media/image76.png"/><Relationship Id="rId80" Type="http://schemas.openxmlformats.org/officeDocument/2006/relationships/image" Target="media/image75.png"/><Relationship Id="rId8" Type="http://schemas.openxmlformats.org/officeDocument/2006/relationships/image" Target="media/image3.png"/><Relationship Id="rId79" Type="http://schemas.openxmlformats.org/officeDocument/2006/relationships/image" Target="media/image74.png"/><Relationship Id="rId78" Type="http://schemas.openxmlformats.org/officeDocument/2006/relationships/image" Target="media/image73.png"/><Relationship Id="rId77" Type="http://schemas.openxmlformats.org/officeDocument/2006/relationships/image" Target="media/image72.png"/><Relationship Id="rId76" Type="http://schemas.openxmlformats.org/officeDocument/2006/relationships/image" Target="media/image71.png"/><Relationship Id="rId75" Type="http://schemas.openxmlformats.org/officeDocument/2006/relationships/image" Target="media/image70.png"/><Relationship Id="rId74" Type="http://schemas.openxmlformats.org/officeDocument/2006/relationships/image" Target="media/image69.png"/><Relationship Id="rId73" Type="http://schemas.openxmlformats.org/officeDocument/2006/relationships/image" Target="media/image68.png"/><Relationship Id="rId72" Type="http://schemas.openxmlformats.org/officeDocument/2006/relationships/image" Target="media/image67.png"/><Relationship Id="rId71" Type="http://schemas.openxmlformats.org/officeDocument/2006/relationships/image" Target="media/image66.jpeg"/><Relationship Id="rId70" Type="http://schemas.openxmlformats.org/officeDocument/2006/relationships/image" Target="media/image65.png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jpe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2.xml"/><Relationship Id="rId39" Type="http://schemas.openxmlformats.org/officeDocument/2006/relationships/image" Target="media/image34.png"/><Relationship Id="rId38" Type="http://schemas.openxmlformats.org/officeDocument/2006/relationships/image" Target="media/image33.jpe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jpe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jpe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jpe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3" Type="http://schemas.openxmlformats.org/officeDocument/2006/relationships/fontTable" Target="fontTable.xml"/><Relationship Id="rId102" Type="http://schemas.openxmlformats.org/officeDocument/2006/relationships/customXml" Target="../customXml/item1.xml"/><Relationship Id="rId101" Type="http://schemas.openxmlformats.org/officeDocument/2006/relationships/image" Target="media/image96.png"/><Relationship Id="rId100" Type="http://schemas.openxmlformats.org/officeDocument/2006/relationships/image" Target="media/image95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4063</Words>
  <Characters>4196</Characters>
  <Lines>0</Lines>
  <Paragraphs>0</Paragraphs>
  <TotalTime>37</TotalTime>
  <ScaleCrop>false</ScaleCrop>
  <LinksUpToDate>false</LinksUpToDate>
  <CharactersWithSpaces>4207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2023-11-22T06:19:00Z</dcterms:created>
  <dc:creator>Sylvia</dc:creator>
  <cp:lastModifiedBy>WPS_1629111271</cp:lastModifiedBy>
  <cp:lastPrinted>2024-05-07T11:57:00Z</cp:lastPrinted>
  <dcterms:modified xsi:type="dcterms:W3CDTF">2024-05-08T07:56:41Z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C8524BAFCC0A4D039A78D4761D56D532_13</vt:lpwstr>
  </property>
</Properties>
</file>