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264A6">
        <w:tc>
          <w:tcPr>
            <w:tcW w:w="509" w:type="dxa"/>
          </w:tcPr>
          <w:p w:rsidR="000264A6" w:rsidRDefault="001D1EE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264A6" w:rsidRDefault="001D1EE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0264A6">
        <w:tc>
          <w:tcPr>
            <w:tcW w:w="509" w:type="dxa"/>
          </w:tcPr>
          <w:p w:rsidR="000264A6" w:rsidRDefault="001D1EE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0264A6" w:rsidRDefault="001D1EE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264A6">
        <w:tc>
          <w:tcPr>
            <w:tcW w:w="6407" w:type="dxa"/>
          </w:tcPr>
          <w:p w:rsidR="000264A6" w:rsidRDefault="001D1EE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3709</w:t>
            </w:r>
            <w:r>
              <w:fldChar w:fldCharType="end"/>
            </w:r>
            <w:bookmarkEnd w:id="3"/>
          </w:p>
        </w:tc>
      </w:tr>
    </w:tbl>
    <w:p w:rsidR="000264A6" w:rsidRDefault="001D1EE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泰安市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264A6" w:rsidRDefault="001D1EE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3709</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rsidR="000264A6" w:rsidRDefault="001D1EE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264A6" w:rsidRDefault="001D1EE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264A6" w:rsidRDefault="000264A6">
      <w:pPr>
        <w:pStyle w:val="affff9"/>
        <w:framePr w:w="9639" w:h="6976" w:hRule="exact" w:hSpace="0" w:vSpace="0" w:wrap="around" w:hAnchor="page" w:y="6408"/>
        <w:jc w:val="center"/>
        <w:rPr>
          <w:rFonts w:ascii="黑体" w:eastAsia="黑体" w:hAnsi="黑体"/>
          <w:b w:val="0"/>
          <w:bCs w:val="0"/>
          <w:w w:val="100"/>
        </w:rPr>
      </w:pPr>
    </w:p>
    <w:p w:rsidR="000264A6" w:rsidRDefault="001D1EE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泰山螭霖鱼增殖放流技术规范</w:t>
      </w:r>
      <w:r>
        <w:fldChar w:fldCharType="end"/>
      </w:r>
      <w:bookmarkEnd w:id="9"/>
    </w:p>
    <w:p w:rsidR="000264A6" w:rsidRDefault="000264A6">
      <w:pPr>
        <w:framePr w:w="9639" w:h="6974" w:hRule="exact" w:wrap="around" w:vAnchor="page" w:hAnchor="page" w:x="1419" w:y="6408" w:anchorLock="1"/>
        <w:ind w:left="-1418"/>
      </w:pPr>
    </w:p>
    <w:p w:rsidR="000264A6" w:rsidRDefault="001D1EE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Pr>
          <w:rFonts w:ascii="黑体" w:eastAsia="黑体" w:hAnsi="黑体" w:hint="eastAsia"/>
          <w:szCs w:val="28"/>
        </w:rPr>
        <w:t>s</w:t>
      </w:r>
      <w:r>
        <w:rPr>
          <w:rFonts w:ascii="黑体" w:eastAsia="黑体" w:hAnsi="黑体"/>
          <w:szCs w:val="28"/>
        </w:rPr>
        <w:t>pecification for reproduction and release of Varicorhinus macrolepis</w:t>
      </w:r>
      <w:r>
        <w:rPr>
          <w:rFonts w:ascii="黑体" w:eastAsia="黑体" w:hAnsi="黑体"/>
          <w:szCs w:val="28"/>
        </w:rPr>
        <w:fldChar w:fldCharType="end"/>
      </w:r>
      <w:bookmarkEnd w:id="10"/>
    </w:p>
    <w:p w:rsidR="000264A6" w:rsidRDefault="000264A6">
      <w:pPr>
        <w:framePr w:w="9639" w:h="6974" w:hRule="exact" w:wrap="around" w:vAnchor="page" w:hAnchor="page" w:x="1419" w:y="6408" w:anchorLock="1"/>
        <w:spacing w:line="760" w:lineRule="exact"/>
        <w:ind w:left="-1418"/>
      </w:pPr>
    </w:p>
    <w:p w:rsidR="000264A6" w:rsidRDefault="000264A6">
      <w:pPr>
        <w:pStyle w:val="afffffff1"/>
        <w:framePr w:w="9639" w:h="6974" w:hRule="exact" w:wrap="around" w:vAnchor="page" w:hAnchor="page" w:x="1419" w:y="6408" w:anchorLock="1"/>
        <w:textAlignment w:val="bottom"/>
        <w:rPr>
          <w:rFonts w:eastAsia="黑体"/>
          <w:szCs w:val="28"/>
        </w:rPr>
      </w:pPr>
    </w:p>
    <w:p w:rsidR="000264A6" w:rsidRDefault="001D1EE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0264A6" w:rsidRDefault="001D1EE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2023</w:t>
      </w:r>
      <w:r>
        <w:rPr>
          <w:rFonts w:hint="eastAsia"/>
          <w:sz w:val="21"/>
          <w:szCs w:val="28"/>
        </w:rPr>
        <w:t>年</w:t>
      </w:r>
      <w:r>
        <w:rPr>
          <w:rFonts w:hint="eastAsia"/>
          <w:sz w:val="21"/>
          <w:szCs w:val="28"/>
        </w:rPr>
        <w:t>8</w:t>
      </w:r>
      <w:r>
        <w:rPr>
          <w:rFonts w:hint="eastAsia"/>
          <w:sz w:val="21"/>
          <w:szCs w:val="28"/>
        </w:rPr>
        <w:t>月）</w:t>
      </w:r>
      <w:r>
        <w:rPr>
          <w:sz w:val="21"/>
          <w:szCs w:val="28"/>
        </w:rPr>
        <w:fldChar w:fldCharType="end"/>
      </w:r>
      <w:bookmarkEnd w:id="12"/>
    </w:p>
    <w:p w:rsidR="000264A6" w:rsidRDefault="001D1EE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0264A6" w:rsidRDefault="001D1EE7">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264A6" w:rsidRDefault="001D1EE7">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264A6" w:rsidRDefault="001D1EE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泰安市市场监督管理局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0264A6" w:rsidRDefault="001D1EE7">
      <w:pPr>
        <w:rPr>
          <w:rFonts w:ascii="宋体" w:hAnsi="宋体"/>
          <w:sz w:val="28"/>
          <w:szCs w:val="28"/>
        </w:rPr>
        <w:sectPr w:rsidR="000264A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F24EA" w:rsidRDefault="008F24EA" w:rsidP="008F24EA">
      <w:pPr>
        <w:pStyle w:val="affffff3"/>
        <w:spacing w:after="468"/>
        <w:rPr>
          <w:rFonts w:hint="eastAsia"/>
        </w:rPr>
      </w:pPr>
      <w:bookmarkStart w:id="21" w:name="_Toc141893226"/>
      <w:bookmarkStart w:id="22" w:name="_Toc142496998"/>
      <w:bookmarkStart w:id="23" w:name="BookMark1"/>
      <w:bookmarkStart w:id="24" w:name="_GoBack"/>
      <w:bookmarkEnd w:id="24"/>
      <w:r w:rsidRPr="008F24EA">
        <w:rPr>
          <w:rFonts w:hint="eastAsia"/>
          <w:spacing w:val="320"/>
        </w:rPr>
        <w:lastRenderedPageBreak/>
        <w:t>目</w:t>
      </w:r>
      <w:r>
        <w:rPr>
          <w:rFonts w:hint="eastAsia"/>
        </w:rPr>
        <w:t>次</w:t>
      </w:r>
    </w:p>
    <w:p w:rsidR="008F24EA" w:rsidRPr="008F24EA" w:rsidRDefault="008F24EA">
      <w:pPr>
        <w:pStyle w:val="10"/>
        <w:tabs>
          <w:tab w:val="right" w:leader="dot" w:pos="9344"/>
        </w:tabs>
        <w:rPr>
          <w:rFonts w:asciiTheme="minorHAnsi" w:eastAsiaTheme="minorEastAsia" w:hAnsiTheme="minorHAnsi" w:cstheme="minorBidi"/>
          <w:noProof/>
          <w:szCs w:val="22"/>
        </w:rPr>
      </w:pPr>
      <w:r w:rsidRPr="008F24EA">
        <w:fldChar w:fldCharType="begin"/>
      </w:r>
      <w:r w:rsidRPr="008F24EA">
        <w:instrText xml:space="preserve"> TOC \o "1-1" \h \t "标准文件_一级条标题,2,标准文件_二级条标题,3,标准文件_三级条标题,4,标准文件_附录一级条标题,2,标准文件_附录二级条标题,3,标准文件_附录三级条标题,4," </w:instrText>
      </w:r>
      <w:r w:rsidRPr="008F24EA">
        <w:fldChar w:fldCharType="separate"/>
      </w:r>
      <w:hyperlink w:anchor="_Toc145420075" w:history="1">
        <w:r w:rsidRPr="008F24EA">
          <w:rPr>
            <w:rStyle w:val="affff5"/>
            <w:rFonts w:hint="eastAsia"/>
            <w:noProof/>
          </w:rPr>
          <w:t>前言</w:t>
        </w:r>
        <w:r w:rsidRPr="008F24EA">
          <w:rPr>
            <w:noProof/>
          </w:rPr>
          <w:tab/>
        </w:r>
        <w:r w:rsidRPr="008F24EA">
          <w:rPr>
            <w:noProof/>
          </w:rPr>
          <w:fldChar w:fldCharType="begin"/>
        </w:r>
        <w:r w:rsidRPr="008F24EA">
          <w:rPr>
            <w:noProof/>
          </w:rPr>
          <w:instrText xml:space="preserve"> PAGEREF _Toc145420075 \h </w:instrText>
        </w:r>
        <w:r w:rsidRPr="008F24EA">
          <w:rPr>
            <w:noProof/>
          </w:rPr>
        </w:r>
        <w:r w:rsidRPr="008F24EA">
          <w:rPr>
            <w:noProof/>
          </w:rPr>
          <w:fldChar w:fldCharType="separate"/>
        </w:r>
        <w:r w:rsidRPr="008F24EA">
          <w:rPr>
            <w:noProof/>
          </w:rPr>
          <w:t>III</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76" w:history="1">
        <w:r w:rsidRPr="008F24EA">
          <w:rPr>
            <w:rStyle w:val="affff5"/>
            <w:noProof/>
          </w:rPr>
          <w:t>1</w:t>
        </w:r>
        <w:r>
          <w:rPr>
            <w:rStyle w:val="affff5"/>
            <w:noProof/>
          </w:rPr>
          <w:t xml:space="preserve"> </w:t>
        </w:r>
        <w:r w:rsidRPr="008F24EA">
          <w:rPr>
            <w:rStyle w:val="affff5"/>
            <w:rFonts w:hint="eastAsia"/>
            <w:noProof/>
          </w:rPr>
          <w:t xml:space="preserve"> 范围</w:t>
        </w:r>
        <w:r w:rsidRPr="008F24EA">
          <w:rPr>
            <w:noProof/>
          </w:rPr>
          <w:tab/>
        </w:r>
        <w:r w:rsidRPr="008F24EA">
          <w:rPr>
            <w:noProof/>
          </w:rPr>
          <w:fldChar w:fldCharType="begin"/>
        </w:r>
        <w:r w:rsidRPr="008F24EA">
          <w:rPr>
            <w:noProof/>
          </w:rPr>
          <w:instrText xml:space="preserve"> PAGEREF _Toc145420076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77" w:history="1">
        <w:r w:rsidRPr="008F24EA">
          <w:rPr>
            <w:rStyle w:val="affff5"/>
            <w:noProof/>
          </w:rPr>
          <w:t>2</w:t>
        </w:r>
        <w:r>
          <w:rPr>
            <w:rStyle w:val="affff5"/>
            <w:noProof/>
          </w:rPr>
          <w:t xml:space="preserve"> </w:t>
        </w:r>
        <w:r w:rsidRPr="008F24EA">
          <w:rPr>
            <w:rStyle w:val="affff5"/>
            <w:rFonts w:hint="eastAsia"/>
            <w:noProof/>
          </w:rPr>
          <w:t xml:space="preserve"> 规范性引用文件</w:t>
        </w:r>
        <w:r w:rsidRPr="008F24EA">
          <w:rPr>
            <w:noProof/>
          </w:rPr>
          <w:tab/>
        </w:r>
        <w:r w:rsidRPr="008F24EA">
          <w:rPr>
            <w:noProof/>
          </w:rPr>
          <w:fldChar w:fldCharType="begin"/>
        </w:r>
        <w:r w:rsidRPr="008F24EA">
          <w:rPr>
            <w:noProof/>
          </w:rPr>
          <w:instrText xml:space="preserve"> PAGEREF _Toc145420077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78" w:history="1">
        <w:r w:rsidRPr="008F24EA">
          <w:rPr>
            <w:rStyle w:val="affff5"/>
            <w:noProof/>
          </w:rPr>
          <w:t>3</w:t>
        </w:r>
        <w:r>
          <w:rPr>
            <w:rStyle w:val="affff5"/>
            <w:noProof/>
          </w:rPr>
          <w:t xml:space="preserve"> </w:t>
        </w:r>
        <w:r w:rsidRPr="008F24EA">
          <w:rPr>
            <w:rStyle w:val="affff5"/>
            <w:rFonts w:hint="eastAsia"/>
            <w:noProof/>
          </w:rPr>
          <w:t xml:space="preserve"> 术语和定义</w:t>
        </w:r>
        <w:r w:rsidRPr="008F24EA">
          <w:rPr>
            <w:noProof/>
          </w:rPr>
          <w:tab/>
        </w:r>
        <w:r w:rsidRPr="008F24EA">
          <w:rPr>
            <w:noProof/>
          </w:rPr>
          <w:fldChar w:fldCharType="begin"/>
        </w:r>
        <w:r w:rsidRPr="008F24EA">
          <w:rPr>
            <w:noProof/>
          </w:rPr>
          <w:instrText xml:space="preserve"> PAGEREF _Toc145420078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079" w:history="1">
        <w:r w:rsidRPr="008F24EA">
          <w:rPr>
            <w:rStyle w:val="affff5"/>
            <w:noProof/>
            <w14:scene3d>
              <w14:camera w14:prst="orthographicFront"/>
              <w14:lightRig w14:rig="threePt" w14:dir="t">
                <w14:rot w14:lat="0" w14:lon="0" w14:rev="0"/>
              </w14:lightRig>
            </w14:scene3d>
          </w:rPr>
          <w:t>3.1</w:t>
        </w:r>
        <w:r w:rsidRPr="008F24EA">
          <w:rPr>
            <w:noProof/>
          </w:rPr>
          <w:tab/>
        </w:r>
        <w:r w:rsidRPr="008F24EA">
          <w:rPr>
            <w:noProof/>
          </w:rPr>
          <w:fldChar w:fldCharType="begin"/>
        </w:r>
        <w:r w:rsidRPr="008F24EA">
          <w:rPr>
            <w:noProof/>
          </w:rPr>
          <w:instrText xml:space="preserve"> PAGEREF _Toc145420079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080" w:history="1">
        <w:r w:rsidRPr="008F24EA">
          <w:rPr>
            <w:rStyle w:val="affff5"/>
            <w:rFonts w:hint="eastAsia"/>
            <w:noProof/>
          </w:rPr>
          <w:t>泰山赤鳞鱼</w:t>
        </w:r>
        <w:r w:rsidRPr="008F24EA">
          <w:rPr>
            <w:noProof/>
          </w:rPr>
          <w:tab/>
        </w:r>
        <w:r w:rsidRPr="008F24EA">
          <w:rPr>
            <w:noProof/>
          </w:rPr>
          <w:fldChar w:fldCharType="begin"/>
        </w:r>
        <w:r w:rsidRPr="008F24EA">
          <w:rPr>
            <w:noProof/>
          </w:rPr>
          <w:instrText xml:space="preserve"> PAGEREF _Toc145420080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081" w:history="1">
        <w:r w:rsidRPr="008F24EA">
          <w:rPr>
            <w:rStyle w:val="affff5"/>
            <w:noProof/>
            <w14:scene3d>
              <w14:camera w14:prst="orthographicFront"/>
              <w14:lightRig w14:rig="threePt" w14:dir="t">
                <w14:rot w14:lat="0" w14:lon="0" w14:rev="0"/>
              </w14:lightRig>
            </w14:scene3d>
          </w:rPr>
          <w:t>3.2</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增殖放流</w:t>
        </w:r>
        <w:r w:rsidRPr="008F24EA">
          <w:rPr>
            <w:noProof/>
          </w:rPr>
          <w:tab/>
        </w:r>
        <w:r w:rsidRPr="008F24EA">
          <w:rPr>
            <w:noProof/>
          </w:rPr>
          <w:fldChar w:fldCharType="begin"/>
        </w:r>
        <w:r w:rsidRPr="008F24EA">
          <w:rPr>
            <w:noProof/>
          </w:rPr>
          <w:instrText xml:space="preserve"> PAGEREF _Toc145420081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82" w:history="1">
        <w:r w:rsidRPr="008F24EA">
          <w:rPr>
            <w:rStyle w:val="affff5"/>
            <w:noProof/>
          </w:rPr>
          <w:t>4</w:t>
        </w:r>
        <w:r>
          <w:rPr>
            <w:rStyle w:val="affff5"/>
            <w:noProof/>
          </w:rPr>
          <w:t xml:space="preserve"> </w:t>
        </w:r>
        <w:r w:rsidRPr="008F24EA">
          <w:rPr>
            <w:rStyle w:val="affff5"/>
            <w:rFonts w:hint="eastAsia"/>
            <w:noProof/>
          </w:rPr>
          <w:t xml:space="preserve"> 放流水域</w:t>
        </w:r>
        <w:r w:rsidRPr="008F24EA">
          <w:rPr>
            <w:noProof/>
          </w:rPr>
          <w:tab/>
        </w:r>
        <w:r w:rsidRPr="008F24EA">
          <w:rPr>
            <w:noProof/>
          </w:rPr>
          <w:fldChar w:fldCharType="begin"/>
        </w:r>
        <w:r w:rsidRPr="008F24EA">
          <w:rPr>
            <w:noProof/>
          </w:rPr>
          <w:instrText xml:space="preserve"> PAGEREF _Toc145420082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83" w:history="1">
        <w:r w:rsidRPr="008F24EA">
          <w:rPr>
            <w:rStyle w:val="affff5"/>
            <w:noProof/>
          </w:rPr>
          <w:t>5</w:t>
        </w:r>
        <w:r>
          <w:rPr>
            <w:rStyle w:val="affff5"/>
            <w:noProof/>
          </w:rPr>
          <w:t xml:space="preserve"> </w:t>
        </w:r>
        <w:r w:rsidRPr="008F24EA">
          <w:rPr>
            <w:rStyle w:val="affff5"/>
            <w:rFonts w:hint="eastAsia"/>
            <w:noProof/>
          </w:rPr>
          <w:t xml:space="preserve"> 本底调查</w:t>
        </w:r>
        <w:r w:rsidRPr="008F24EA">
          <w:rPr>
            <w:noProof/>
          </w:rPr>
          <w:tab/>
        </w:r>
        <w:r w:rsidRPr="008F24EA">
          <w:rPr>
            <w:noProof/>
          </w:rPr>
          <w:fldChar w:fldCharType="begin"/>
        </w:r>
        <w:r w:rsidRPr="008F24EA">
          <w:rPr>
            <w:noProof/>
          </w:rPr>
          <w:instrText xml:space="preserve"> PAGEREF _Toc145420083 \h </w:instrText>
        </w:r>
        <w:r w:rsidRPr="008F24EA">
          <w:rPr>
            <w:noProof/>
          </w:rPr>
        </w:r>
        <w:r w:rsidRPr="008F24EA">
          <w:rPr>
            <w:noProof/>
          </w:rPr>
          <w:fldChar w:fldCharType="separate"/>
        </w:r>
        <w:r w:rsidRPr="008F24EA">
          <w:rPr>
            <w:noProof/>
          </w:rPr>
          <w:t>1</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84" w:history="1">
        <w:r w:rsidRPr="008F24EA">
          <w:rPr>
            <w:rStyle w:val="affff5"/>
            <w:noProof/>
          </w:rPr>
          <w:t>6</w:t>
        </w:r>
        <w:r>
          <w:rPr>
            <w:rStyle w:val="affff5"/>
            <w:noProof/>
          </w:rPr>
          <w:t xml:space="preserve"> </w:t>
        </w:r>
        <w:r w:rsidRPr="008F24EA">
          <w:rPr>
            <w:rStyle w:val="affff5"/>
            <w:rFonts w:hint="eastAsia"/>
            <w:noProof/>
          </w:rPr>
          <w:t xml:space="preserve"> 苗种的选择</w:t>
        </w:r>
        <w:r w:rsidRPr="008F24EA">
          <w:rPr>
            <w:noProof/>
          </w:rPr>
          <w:tab/>
        </w:r>
        <w:r w:rsidRPr="008F24EA">
          <w:rPr>
            <w:noProof/>
          </w:rPr>
          <w:fldChar w:fldCharType="begin"/>
        </w:r>
        <w:r w:rsidRPr="008F24EA">
          <w:rPr>
            <w:noProof/>
          </w:rPr>
          <w:instrText xml:space="preserve"> PAGEREF _Toc145420084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085" w:history="1">
        <w:r w:rsidRPr="008F24EA">
          <w:rPr>
            <w:rStyle w:val="affff5"/>
            <w:noProof/>
            <w14:scene3d>
              <w14:camera w14:prst="orthographicFront"/>
              <w14:lightRig w14:rig="threePt" w14:dir="t">
                <w14:rot w14:lat="0" w14:lon="0" w14:rev="0"/>
              </w14:lightRig>
            </w14:scene3d>
          </w:rPr>
          <w:t>6.1</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苗种来源</w:t>
        </w:r>
        <w:r w:rsidRPr="008F24EA">
          <w:rPr>
            <w:noProof/>
          </w:rPr>
          <w:tab/>
        </w:r>
        <w:r w:rsidRPr="008F24EA">
          <w:rPr>
            <w:noProof/>
          </w:rPr>
          <w:fldChar w:fldCharType="begin"/>
        </w:r>
        <w:r w:rsidRPr="008F24EA">
          <w:rPr>
            <w:noProof/>
          </w:rPr>
          <w:instrText xml:space="preserve"> PAGEREF _Toc145420085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086" w:history="1">
        <w:r w:rsidRPr="008F24EA">
          <w:rPr>
            <w:rStyle w:val="affff5"/>
            <w:noProof/>
            <w14:scene3d>
              <w14:camera w14:prst="orthographicFront"/>
              <w14:lightRig w14:rig="threePt" w14:dir="t">
                <w14:rot w14:lat="0" w14:lon="0" w14:rev="0"/>
              </w14:lightRig>
            </w14:scene3d>
          </w:rPr>
          <w:t>6.2</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苗种规格与质量</w:t>
        </w:r>
        <w:r w:rsidRPr="008F24EA">
          <w:rPr>
            <w:noProof/>
          </w:rPr>
          <w:tab/>
        </w:r>
        <w:r w:rsidRPr="008F24EA">
          <w:rPr>
            <w:noProof/>
          </w:rPr>
          <w:fldChar w:fldCharType="begin"/>
        </w:r>
        <w:r w:rsidRPr="008F24EA">
          <w:rPr>
            <w:noProof/>
          </w:rPr>
          <w:instrText xml:space="preserve"> PAGEREF _Toc145420086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87" w:history="1">
        <w:r w:rsidRPr="008F24EA">
          <w:rPr>
            <w:rStyle w:val="affff5"/>
            <w:noProof/>
          </w:rPr>
          <w:t>6.2.1</w:t>
        </w:r>
        <w:r>
          <w:rPr>
            <w:rStyle w:val="affff5"/>
            <w:noProof/>
          </w:rPr>
          <w:t xml:space="preserve"> </w:t>
        </w:r>
        <w:r w:rsidRPr="008F24EA">
          <w:rPr>
            <w:rStyle w:val="affff5"/>
            <w:rFonts w:hint="eastAsia"/>
            <w:noProof/>
          </w:rPr>
          <w:t xml:space="preserve"> 规格</w:t>
        </w:r>
        <w:r w:rsidRPr="008F24EA">
          <w:rPr>
            <w:noProof/>
          </w:rPr>
          <w:tab/>
        </w:r>
        <w:r w:rsidRPr="008F24EA">
          <w:rPr>
            <w:noProof/>
          </w:rPr>
          <w:fldChar w:fldCharType="begin"/>
        </w:r>
        <w:r w:rsidRPr="008F24EA">
          <w:rPr>
            <w:noProof/>
          </w:rPr>
          <w:instrText xml:space="preserve"> PAGEREF _Toc145420087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88" w:history="1">
        <w:r w:rsidRPr="008F24EA">
          <w:rPr>
            <w:rStyle w:val="affff5"/>
            <w:noProof/>
          </w:rPr>
          <w:t>6.2.2</w:t>
        </w:r>
        <w:r>
          <w:rPr>
            <w:rStyle w:val="affff5"/>
            <w:noProof/>
          </w:rPr>
          <w:t xml:space="preserve"> </w:t>
        </w:r>
        <w:r w:rsidRPr="008F24EA">
          <w:rPr>
            <w:rStyle w:val="affff5"/>
            <w:rFonts w:hint="eastAsia"/>
            <w:noProof/>
          </w:rPr>
          <w:t xml:space="preserve"> 质量</w:t>
        </w:r>
        <w:r w:rsidRPr="008F24EA">
          <w:rPr>
            <w:noProof/>
          </w:rPr>
          <w:tab/>
        </w:r>
        <w:r w:rsidRPr="008F24EA">
          <w:rPr>
            <w:noProof/>
          </w:rPr>
          <w:fldChar w:fldCharType="begin"/>
        </w:r>
        <w:r w:rsidRPr="008F24EA">
          <w:rPr>
            <w:noProof/>
          </w:rPr>
          <w:instrText xml:space="preserve"> PAGEREF _Toc145420088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89" w:history="1">
        <w:r w:rsidRPr="008F24EA">
          <w:rPr>
            <w:rStyle w:val="affff5"/>
            <w:noProof/>
          </w:rPr>
          <w:t>6.2.3</w:t>
        </w:r>
        <w:r>
          <w:rPr>
            <w:rStyle w:val="affff5"/>
            <w:noProof/>
          </w:rPr>
          <w:t xml:space="preserve"> </w:t>
        </w:r>
        <w:r w:rsidRPr="008F24EA">
          <w:rPr>
            <w:rStyle w:val="affff5"/>
            <w:rFonts w:hint="eastAsia"/>
            <w:noProof/>
          </w:rPr>
          <w:t xml:space="preserve"> 规格测定</w:t>
        </w:r>
        <w:r w:rsidRPr="008F24EA">
          <w:rPr>
            <w:noProof/>
          </w:rPr>
          <w:tab/>
        </w:r>
        <w:r w:rsidRPr="008F24EA">
          <w:rPr>
            <w:noProof/>
          </w:rPr>
          <w:fldChar w:fldCharType="begin"/>
        </w:r>
        <w:r w:rsidRPr="008F24EA">
          <w:rPr>
            <w:noProof/>
          </w:rPr>
          <w:instrText xml:space="preserve"> PAGEREF _Toc145420089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090" w:history="1">
        <w:r w:rsidRPr="008F24EA">
          <w:rPr>
            <w:rStyle w:val="affff5"/>
            <w:noProof/>
            <w14:scene3d>
              <w14:camera w14:prst="orthographicFront"/>
              <w14:lightRig w14:rig="threePt" w14:dir="t">
                <w14:rot w14:lat="0" w14:lon="0" w14:rev="0"/>
              </w14:lightRig>
            </w14:scene3d>
          </w:rPr>
          <w:t>6.3</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苗种检验、检疫</w:t>
        </w:r>
        <w:r w:rsidRPr="008F24EA">
          <w:rPr>
            <w:noProof/>
          </w:rPr>
          <w:tab/>
        </w:r>
        <w:r w:rsidRPr="008F24EA">
          <w:rPr>
            <w:noProof/>
          </w:rPr>
          <w:fldChar w:fldCharType="begin"/>
        </w:r>
        <w:r w:rsidRPr="008F24EA">
          <w:rPr>
            <w:noProof/>
          </w:rPr>
          <w:instrText xml:space="preserve"> PAGEREF _Toc145420090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91" w:history="1">
        <w:r w:rsidRPr="008F24EA">
          <w:rPr>
            <w:rStyle w:val="affff5"/>
            <w:noProof/>
          </w:rPr>
          <w:t>6.3.1</w:t>
        </w:r>
        <w:r>
          <w:rPr>
            <w:rStyle w:val="affff5"/>
            <w:noProof/>
          </w:rPr>
          <w:t xml:space="preserve"> </w:t>
        </w:r>
        <w:r w:rsidRPr="008F24EA">
          <w:rPr>
            <w:rStyle w:val="affff5"/>
            <w:rFonts w:hint="eastAsia"/>
            <w:noProof/>
          </w:rPr>
          <w:t xml:space="preserve"> 通则</w:t>
        </w:r>
        <w:r w:rsidRPr="008F24EA">
          <w:rPr>
            <w:noProof/>
          </w:rPr>
          <w:tab/>
        </w:r>
        <w:r w:rsidRPr="008F24EA">
          <w:rPr>
            <w:noProof/>
          </w:rPr>
          <w:fldChar w:fldCharType="begin"/>
        </w:r>
        <w:r w:rsidRPr="008F24EA">
          <w:rPr>
            <w:noProof/>
          </w:rPr>
          <w:instrText xml:space="preserve"> PAGEREF _Toc145420091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92" w:history="1">
        <w:r w:rsidRPr="008F24EA">
          <w:rPr>
            <w:rStyle w:val="affff5"/>
            <w:noProof/>
          </w:rPr>
          <w:t>6.3.2</w:t>
        </w:r>
        <w:r>
          <w:rPr>
            <w:rStyle w:val="affff5"/>
            <w:noProof/>
          </w:rPr>
          <w:t xml:space="preserve"> </w:t>
        </w:r>
        <w:r w:rsidRPr="008F24EA">
          <w:rPr>
            <w:rStyle w:val="affff5"/>
            <w:rFonts w:hint="eastAsia"/>
            <w:noProof/>
          </w:rPr>
          <w:t xml:space="preserve"> 检验内容</w:t>
        </w:r>
        <w:r w:rsidRPr="008F24EA">
          <w:rPr>
            <w:noProof/>
          </w:rPr>
          <w:tab/>
        </w:r>
        <w:r w:rsidRPr="008F24EA">
          <w:rPr>
            <w:noProof/>
          </w:rPr>
          <w:fldChar w:fldCharType="begin"/>
        </w:r>
        <w:r w:rsidRPr="008F24EA">
          <w:rPr>
            <w:noProof/>
          </w:rPr>
          <w:instrText xml:space="preserve"> PAGEREF _Toc145420092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93" w:history="1">
        <w:r w:rsidRPr="008F24EA">
          <w:rPr>
            <w:rStyle w:val="affff5"/>
            <w:noProof/>
          </w:rPr>
          <w:t>6.3.3</w:t>
        </w:r>
        <w:r>
          <w:rPr>
            <w:rStyle w:val="affff5"/>
            <w:noProof/>
          </w:rPr>
          <w:t xml:space="preserve"> </w:t>
        </w:r>
        <w:r w:rsidRPr="008F24EA">
          <w:rPr>
            <w:rStyle w:val="affff5"/>
            <w:rFonts w:hint="eastAsia"/>
            <w:noProof/>
          </w:rPr>
          <w:t xml:space="preserve"> 检验时限</w:t>
        </w:r>
        <w:r w:rsidRPr="008F24EA">
          <w:rPr>
            <w:noProof/>
          </w:rPr>
          <w:tab/>
        </w:r>
        <w:r w:rsidRPr="008F24EA">
          <w:rPr>
            <w:noProof/>
          </w:rPr>
          <w:fldChar w:fldCharType="begin"/>
        </w:r>
        <w:r w:rsidRPr="008F24EA">
          <w:rPr>
            <w:noProof/>
          </w:rPr>
          <w:instrText xml:space="preserve"> PAGEREF _Toc145420093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94" w:history="1">
        <w:r w:rsidRPr="008F24EA">
          <w:rPr>
            <w:rStyle w:val="affff5"/>
            <w:noProof/>
          </w:rPr>
          <w:t>6.3.4</w:t>
        </w:r>
        <w:r>
          <w:rPr>
            <w:rStyle w:val="affff5"/>
            <w:noProof/>
          </w:rPr>
          <w:t xml:space="preserve"> </w:t>
        </w:r>
        <w:r w:rsidRPr="008F24EA">
          <w:rPr>
            <w:rStyle w:val="affff5"/>
            <w:rFonts w:hint="eastAsia"/>
            <w:noProof/>
          </w:rPr>
          <w:t xml:space="preserve"> 组批</w:t>
        </w:r>
        <w:r w:rsidRPr="008F24EA">
          <w:rPr>
            <w:noProof/>
          </w:rPr>
          <w:tab/>
        </w:r>
        <w:r w:rsidRPr="008F24EA">
          <w:rPr>
            <w:noProof/>
          </w:rPr>
          <w:fldChar w:fldCharType="begin"/>
        </w:r>
        <w:r w:rsidRPr="008F24EA">
          <w:rPr>
            <w:noProof/>
          </w:rPr>
          <w:instrText xml:space="preserve"> PAGEREF _Toc145420094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095" w:history="1">
        <w:r w:rsidRPr="008F24EA">
          <w:rPr>
            <w:rStyle w:val="affff5"/>
            <w:noProof/>
          </w:rPr>
          <w:t>6.3.5</w:t>
        </w:r>
        <w:r>
          <w:rPr>
            <w:rStyle w:val="affff5"/>
            <w:noProof/>
          </w:rPr>
          <w:t xml:space="preserve"> </w:t>
        </w:r>
        <w:r w:rsidRPr="008F24EA">
          <w:rPr>
            <w:rStyle w:val="affff5"/>
            <w:rFonts w:hint="eastAsia"/>
            <w:noProof/>
          </w:rPr>
          <w:t xml:space="preserve"> 判定规则</w:t>
        </w:r>
        <w:r w:rsidRPr="008F24EA">
          <w:rPr>
            <w:noProof/>
          </w:rPr>
          <w:tab/>
        </w:r>
        <w:r w:rsidRPr="008F24EA">
          <w:rPr>
            <w:noProof/>
          </w:rPr>
          <w:fldChar w:fldCharType="begin"/>
        </w:r>
        <w:r w:rsidRPr="008F24EA">
          <w:rPr>
            <w:noProof/>
          </w:rPr>
          <w:instrText xml:space="preserve"> PAGEREF _Toc145420095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96" w:history="1">
        <w:r w:rsidRPr="008F24EA">
          <w:rPr>
            <w:rStyle w:val="affff5"/>
            <w:noProof/>
          </w:rPr>
          <w:t>7</w:t>
        </w:r>
        <w:r>
          <w:rPr>
            <w:rStyle w:val="affff5"/>
            <w:noProof/>
          </w:rPr>
          <w:t xml:space="preserve"> </w:t>
        </w:r>
        <w:r w:rsidRPr="008F24EA">
          <w:rPr>
            <w:rStyle w:val="affff5"/>
            <w:rFonts w:hint="eastAsia"/>
            <w:noProof/>
          </w:rPr>
          <w:t xml:space="preserve"> 放流准备</w:t>
        </w:r>
        <w:r w:rsidRPr="008F24EA">
          <w:rPr>
            <w:noProof/>
          </w:rPr>
          <w:tab/>
        </w:r>
        <w:r w:rsidRPr="008F24EA">
          <w:rPr>
            <w:noProof/>
          </w:rPr>
          <w:fldChar w:fldCharType="begin"/>
        </w:r>
        <w:r w:rsidRPr="008F24EA">
          <w:rPr>
            <w:noProof/>
          </w:rPr>
          <w:instrText xml:space="preserve"> PAGEREF _Toc145420096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97" w:history="1">
        <w:r w:rsidRPr="008F24EA">
          <w:rPr>
            <w:rStyle w:val="affff5"/>
            <w:noProof/>
          </w:rPr>
          <w:t>8</w:t>
        </w:r>
        <w:r>
          <w:rPr>
            <w:rStyle w:val="affff5"/>
            <w:noProof/>
          </w:rPr>
          <w:t xml:space="preserve"> </w:t>
        </w:r>
        <w:r w:rsidRPr="008F24EA">
          <w:rPr>
            <w:rStyle w:val="affff5"/>
            <w:rFonts w:hint="eastAsia"/>
            <w:noProof/>
          </w:rPr>
          <w:t xml:space="preserve"> 放流时间</w:t>
        </w:r>
        <w:r w:rsidRPr="008F24EA">
          <w:rPr>
            <w:noProof/>
          </w:rPr>
          <w:tab/>
        </w:r>
        <w:r w:rsidRPr="008F24EA">
          <w:rPr>
            <w:noProof/>
          </w:rPr>
          <w:fldChar w:fldCharType="begin"/>
        </w:r>
        <w:r w:rsidRPr="008F24EA">
          <w:rPr>
            <w:noProof/>
          </w:rPr>
          <w:instrText xml:space="preserve"> PAGEREF _Toc145420097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98" w:history="1">
        <w:r w:rsidRPr="008F24EA">
          <w:rPr>
            <w:rStyle w:val="affff5"/>
            <w:noProof/>
          </w:rPr>
          <w:t>9</w:t>
        </w:r>
        <w:r>
          <w:rPr>
            <w:rStyle w:val="affff5"/>
            <w:noProof/>
          </w:rPr>
          <w:t xml:space="preserve"> </w:t>
        </w:r>
        <w:r w:rsidRPr="008F24EA">
          <w:rPr>
            <w:rStyle w:val="affff5"/>
            <w:rFonts w:hint="eastAsia"/>
            <w:noProof/>
          </w:rPr>
          <w:t xml:space="preserve"> 放流公示</w:t>
        </w:r>
        <w:r w:rsidRPr="008F24EA">
          <w:rPr>
            <w:noProof/>
          </w:rPr>
          <w:tab/>
        </w:r>
        <w:r w:rsidRPr="008F24EA">
          <w:rPr>
            <w:noProof/>
          </w:rPr>
          <w:fldChar w:fldCharType="begin"/>
        </w:r>
        <w:r w:rsidRPr="008F24EA">
          <w:rPr>
            <w:noProof/>
          </w:rPr>
          <w:instrText xml:space="preserve"> PAGEREF _Toc145420098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099" w:history="1">
        <w:r w:rsidRPr="008F24EA">
          <w:rPr>
            <w:rStyle w:val="affff5"/>
            <w:noProof/>
          </w:rPr>
          <w:t>10</w:t>
        </w:r>
        <w:r>
          <w:rPr>
            <w:rStyle w:val="affff5"/>
            <w:noProof/>
          </w:rPr>
          <w:t xml:space="preserve"> </w:t>
        </w:r>
        <w:r w:rsidRPr="008F24EA">
          <w:rPr>
            <w:rStyle w:val="affff5"/>
            <w:rFonts w:hint="eastAsia"/>
            <w:noProof/>
          </w:rPr>
          <w:t xml:space="preserve"> 苗种计数</w:t>
        </w:r>
        <w:r w:rsidRPr="008F24EA">
          <w:rPr>
            <w:noProof/>
          </w:rPr>
          <w:tab/>
        </w:r>
        <w:r w:rsidRPr="008F24EA">
          <w:rPr>
            <w:noProof/>
          </w:rPr>
          <w:fldChar w:fldCharType="begin"/>
        </w:r>
        <w:r w:rsidRPr="008F24EA">
          <w:rPr>
            <w:noProof/>
          </w:rPr>
          <w:instrText xml:space="preserve"> PAGEREF _Toc145420099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00" w:history="1">
        <w:r w:rsidRPr="008F24EA">
          <w:rPr>
            <w:rStyle w:val="affff5"/>
            <w:noProof/>
            <w14:scene3d>
              <w14:camera w14:prst="orthographicFront"/>
              <w14:lightRig w14:rig="threePt" w14:dir="t">
                <w14:rot w14:lat="0" w14:lon="0" w14:rev="0"/>
              </w14:lightRig>
            </w14:scene3d>
          </w:rPr>
          <w:t>10.1</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计数方法</w:t>
        </w:r>
        <w:r w:rsidRPr="008F24EA">
          <w:rPr>
            <w:noProof/>
          </w:rPr>
          <w:tab/>
        </w:r>
        <w:r w:rsidRPr="008F24EA">
          <w:rPr>
            <w:noProof/>
          </w:rPr>
          <w:fldChar w:fldCharType="begin"/>
        </w:r>
        <w:r w:rsidRPr="008F24EA">
          <w:rPr>
            <w:noProof/>
          </w:rPr>
          <w:instrText xml:space="preserve"> PAGEREF _Toc145420100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01" w:history="1">
        <w:r w:rsidRPr="008F24EA">
          <w:rPr>
            <w:rStyle w:val="affff5"/>
            <w:noProof/>
            <w14:scene3d>
              <w14:camera w14:prst="orthographicFront"/>
              <w14:lightRig w14:rig="threePt" w14:dir="t">
                <w14:rot w14:lat="0" w14:lon="0" w14:rev="0"/>
              </w14:lightRig>
            </w14:scene3d>
          </w:rPr>
          <w:t>10.2</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装袋</w:t>
        </w:r>
        <w:r w:rsidRPr="008F24EA">
          <w:rPr>
            <w:noProof/>
          </w:rPr>
          <w:tab/>
        </w:r>
        <w:r w:rsidRPr="008F24EA">
          <w:rPr>
            <w:noProof/>
          </w:rPr>
          <w:fldChar w:fldCharType="begin"/>
        </w:r>
        <w:r w:rsidRPr="008F24EA">
          <w:rPr>
            <w:noProof/>
          </w:rPr>
          <w:instrText xml:space="preserve"> PAGEREF _Toc145420101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02" w:history="1">
        <w:r w:rsidRPr="008F24EA">
          <w:rPr>
            <w:rStyle w:val="affff5"/>
            <w:noProof/>
            <w14:scene3d>
              <w14:camera w14:prst="orthographicFront"/>
              <w14:lightRig w14:rig="threePt" w14:dir="t">
                <w14:rot w14:lat="0" w14:lon="0" w14:rev="0"/>
              </w14:lightRig>
            </w14:scene3d>
          </w:rPr>
          <w:t>10.3</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苗种运输</w:t>
        </w:r>
        <w:r w:rsidRPr="008F24EA">
          <w:rPr>
            <w:noProof/>
          </w:rPr>
          <w:tab/>
        </w:r>
        <w:r w:rsidRPr="008F24EA">
          <w:rPr>
            <w:noProof/>
          </w:rPr>
          <w:fldChar w:fldCharType="begin"/>
        </w:r>
        <w:r w:rsidRPr="008F24EA">
          <w:rPr>
            <w:noProof/>
          </w:rPr>
          <w:instrText xml:space="preserve"> PAGEREF _Toc145420102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103" w:history="1">
        <w:r w:rsidRPr="008F24EA">
          <w:rPr>
            <w:rStyle w:val="affff5"/>
            <w:noProof/>
          </w:rPr>
          <w:t>11</w:t>
        </w:r>
        <w:r>
          <w:rPr>
            <w:rStyle w:val="affff5"/>
            <w:noProof/>
          </w:rPr>
          <w:t xml:space="preserve"> </w:t>
        </w:r>
        <w:r w:rsidRPr="008F24EA">
          <w:rPr>
            <w:rStyle w:val="affff5"/>
            <w:rFonts w:hint="eastAsia"/>
            <w:noProof/>
          </w:rPr>
          <w:t xml:space="preserve"> 苗种投放</w:t>
        </w:r>
        <w:r w:rsidRPr="008F24EA">
          <w:rPr>
            <w:noProof/>
          </w:rPr>
          <w:tab/>
        </w:r>
        <w:r w:rsidRPr="008F24EA">
          <w:rPr>
            <w:noProof/>
          </w:rPr>
          <w:fldChar w:fldCharType="begin"/>
        </w:r>
        <w:r w:rsidRPr="008F24EA">
          <w:rPr>
            <w:noProof/>
          </w:rPr>
          <w:instrText xml:space="preserve"> PAGEREF _Toc145420103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04" w:history="1">
        <w:r w:rsidRPr="008F24EA">
          <w:rPr>
            <w:rStyle w:val="affff5"/>
            <w:noProof/>
            <w14:scene3d>
              <w14:camera w14:prst="orthographicFront"/>
              <w14:lightRig w14:rig="threePt" w14:dir="t">
                <w14:rot w14:lat="0" w14:lon="0" w14:rev="0"/>
              </w14:lightRig>
            </w14:scene3d>
          </w:rPr>
          <w:t>11.1</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投放点要求</w:t>
        </w:r>
        <w:r w:rsidRPr="008F24EA">
          <w:rPr>
            <w:noProof/>
          </w:rPr>
          <w:tab/>
        </w:r>
        <w:r w:rsidRPr="008F24EA">
          <w:rPr>
            <w:noProof/>
          </w:rPr>
          <w:fldChar w:fldCharType="begin"/>
        </w:r>
        <w:r w:rsidRPr="008F24EA">
          <w:rPr>
            <w:noProof/>
          </w:rPr>
          <w:instrText xml:space="preserve"> PAGEREF _Toc145420104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05" w:history="1">
        <w:r w:rsidRPr="008F24EA">
          <w:rPr>
            <w:rStyle w:val="affff5"/>
            <w:noProof/>
            <w14:scene3d>
              <w14:camera w14:prst="orthographicFront"/>
              <w14:lightRig w14:rig="threePt" w14:dir="t">
                <w14:rot w14:lat="0" w14:lon="0" w14:rev="0"/>
              </w14:lightRig>
            </w14:scene3d>
          </w:rPr>
          <w:t>11.2</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验收抽样</w:t>
        </w:r>
        <w:r w:rsidRPr="008F24EA">
          <w:rPr>
            <w:noProof/>
          </w:rPr>
          <w:tab/>
        </w:r>
        <w:r w:rsidRPr="008F24EA">
          <w:rPr>
            <w:noProof/>
          </w:rPr>
          <w:fldChar w:fldCharType="begin"/>
        </w:r>
        <w:r w:rsidRPr="008F24EA">
          <w:rPr>
            <w:noProof/>
          </w:rPr>
          <w:instrText xml:space="preserve"> PAGEREF _Toc145420105 \h </w:instrText>
        </w:r>
        <w:r w:rsidRPr="008F24EA">
          <w:rPr>
            <w:noProof/>
          </w:rPr>
        </w:r>
        <w:r w:rsidRPr="008F24EA">
          <w:rPr>
            <w:noProof/>
          </w:rPr>
          <w:fldChar w:fldCharType="separate"/>
        </w:r>
        <w:r w:rsidRPr="008F24EA">
          <w:rPr>
            <w:noProof/>
          </w:rPr>
          <w:t>3</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106" w:history="1">
        <w:r w:rsidRPr="008F24EA">
          <w:rPr>
            <w:rStyle w:val="affff5"/>
            <w:noProof/>
          </w:rPr>
          <w:t>11.2.1</w:t>
        </w:r>
        <w:r>
          <w:rPr>
            <w:rStyle w:val="affff5"/>
            <w:noProof/>
          </w:rPr>
          <w:t xml:space="preserve"> </w:t>
        </w:r>
        <w:r w:rsidRPr="008F24EA">
          <w:rPr>
            <w:rStyle w:val="affff5"/>
            <w:rFonts w:hint="eastAsia"/>
            <w:noProof/>
          </w:rPr>
          <w:t xml:space="preserve"> 包装箱摆放</w:t>
        </w:r>
        <w:r w:rsidRPr="008F24EA">
          <w:rPr>
            <w:noProof/>
          </w:rPr>
          <w:tab/>
        </w:r>
        <w:r w:rsidRPr="008F24EA">
          <w:rPr>
            <w:noProof/>
          </w:rPr>
          <w:fldChar w:fldCharType="begin"/>
        </w:r>
        <w:r w:rsidRPr="008F24EA">
          <w:rPr>
            <w:noProof/>
          </w:rPr>
          <w:instrText xml:space="preserve"> PAGEREF _Toc145420106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30"/>
        <w:tabs>
          <w:tab w:val="right" w:leader="dot" w:pos="9344"/>
        </w:tabs>
        <w:rPr>
          <w:rFonts w:asciiTheme="minorHAnsi" w:eastAsiaTheme="minorEastAsia" w:hAnsiTheme="minorHAnsi" w:cstheme="minorBidi"/>
          <w:noProof/>
          <w:szCs w:val="22"/>
        </w:rPr>
      </w:pPr>
      <w:hyperlink w:anchor="_Toc145420107" w:history="1">
        <w:r w:rsidRPr="008F24EA">
          <w:rPr>
            <w:rStyle w:val="affff5"/>
            <w:noProof/>
          </w:rPr>
          <w:t>11.2.2</w:t>
        </w:r>
        <w:r>
          <w:rPr>
            <w:rStyle w:val="affff5"/>
            <w:noProof/>
          </w:rPr>
          <w:t xml:space="preserve"> </w:t>
        </w:r>
        <w:r w:rsidRPr="008F24EA">
          <w:rPr>
            <w:rStyle w:val="affff5"/>
            <w:rFonts w:hint="eastAsia"/>
            <w:noProof/>
          </w:rPr>
          <w:t xml:space="preserve"> 抽样与计数</w:t>
        </w:r>
        <w:r w:rsidRPr="008F24EA">
          <w:rPr>
            <w:noProof/>
          </w:rPr>
          <w:tab/>
        </w:r>
        <w:r w:rsidRPr="008F24EA">
          <w:rPr>
            <w:noProof/>
          </w:rPr>
          <w:fldChar w:fldCharType="begin"/>
        </w:r>
        <w:r w:rsidRPr="008F24EA">
          <w:rPr>
            <w:noProof/>
          </w:rPr>
          <w:instrText xml:space="preserve"> PAGEREF _Toc145420107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40"/>
        <w:rPr>
          <w:rFonts w:asciiTheme="minorHAnsi" w:eastAsiaTheme="minorEastAsia" w:hAnsiTheme="minorHAnsi" w:cstheme="minorBidi"/>
          <w:noProof/>
          <w:szCs w:val="22"/>
        </w:rPr>
      </w:pPr>
      <w:hyperlink w:anchor="_Toc145420108" w:history="1">
        <w:r w:rsidRPr="008F24EA">
          <w:rPr>
            <w:rStyle w:val="affff5"/>
            <w:noProof/>
          </w:rPr>
          <w:t>11.2.2.1</w:t>
        </w:r>
        <w:r>
          <w:rPr>
            <w:rStyle w:val="affff5"/>
            <w:noProof/>
          </w:rPr>
          <w:t xml:space="preserve"> </w:t>
        </w:r>
        <w:r w:rsidRPr="008F24EA">
          <w:rPr>
            <w:rStyle w:val="affff5"/>
            <w:rFonts w:hint="eastAsia"/>
            <w:noProof/>
          </w:rPr>
          <w:t xml:space="preserve"> 抽样方式</w:t>
        </w:r>
        <w:r w:rsidRPr="008F24EA">
          <w:rPr>
            <w:noProof/>
          </w:rPr>
          <w:tab/>
        </w:r>
        <w:r w:rsidRPr="008F24EA">
          <w:rPr>
            <w:noProof/>
          </w:rPr>
          <w:fldChar w:fldCharType="begin"/>
        </w:r>
        <w:r w:rsidRPr="008F24EA">
          <w:rPr>
            <w:noProof/>
          </w:rPr>
          <w:instrText xml:space="preserve"> PAGEREF _Toc145420108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40"/>
        <w:rPr>
          <w:rFonts w:asciiTheme="minorHAnsi" w:eastAsiaTheme="minorEastAsia" w:hAnsiTheme="minorHAnsi" w:cstheme="minorBidi"/>
          <w:noProof/>
          <w:szCs w:val="22"/>
        </w:rPr>
      </w:pPr>
      <w:hyperlink w:anchor="_Toc145420109" w:history="1">
        <w:r w:rsidRPr="008F24EA">
          <w:rPr>
            <w:rStyle w:val="affff5"/>
            <w:noProof/>
          </w:rPr>
          <w:t>11.2.2.2</w:t>
        </w:r>
        <w:r>
          <w:rPr>
            <w:rStyle w:val="affff5"/>
            <w:noProof/>
          </w:rPr>
          <w:t xml:space="preserve"> </w:t>
        </w:r>
        <w:r w:rsidRPr="008F24EA">
          <w:rPr>
            <w:rStyle w:val="affff5"/>
            <w:rFonts w:hint="eastAsia"/>
            <w:noProof/>
          </w:rPr>
          <w:t xml:space="preserve"> 计数</w:t>
        </w:r>
        <w:r w:rsidRPr="008F24EA">
          <w:rPr>
            <w:noProof/>
          </w:rPr>
          <w:tab/>
        </w:r>
        <w:r w:rsidRPr="008F24EA">
          <w:rPr>
            <w:noProof/>
          </w:rPr>
          <w:fldChar w:fldCharType="begin"/>
        </w:r>
        <w:r w:rsidRPr="008F24EA">
          <w:rPr>
            <w:noProof/>
          </w:rPr>
          <w:instrText xml:space="preserve"> PAGEREF _Toc145420109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10" w:history="1">
        <w:r w:rsidRPr="008F24EA">
          <w:rPr>
            <w:rStyle w:val="affff5"/>
            <w:noProof/>
            <w14:scene3d>
              <w14:camera w14:prst="orthographicFront"/>
              <w14:lightRig w14:rig="threePt" w14:dir="t">
                <w14:rot w14:lat="0" w14:lon="0" w14:rev="0"/>
              </w14:lightRig>
            </w14:scene3d>
          </w:rPr>
          <w:t>11.3</w:t>
        </w:r>
        <w:r>
          <w:rPr>
            <w:rStyle w:val="affff5"/>
            <w:noProof/>
            <w14:scene3d>
              <w14:camera w14:prst="orthographicFront"/>
              <w14:lightRig w14:rig="threePt" w14:dir="t">
                <w14:rot w14:lat="0" w14:lon="0" w14:rev="0"/>
              </w14:lightRig>
            </w14:scene3d>
          </w:rPr>
          <w:t xml:space="preserve"> </w:t>
        </w:r>
        <w:r w:rsidRPr="008F24EA">
          <w:rPr>
            <w:rStyle w:val="affff5"/>
            <w:rFonts w:hint="eastAsia"/>
            <w:noProof/>
          </w:rPr>
          <w:t xml:space="preserve"> 苗种投放方法</w:t>
        </w:r>
        <w:r w:rsidRPr="008F24EA">
          <w:rPr>
            <w:noProof/>
          </w:rPr>
          <w:tab/>
        </w:r>
        <w:r w:rsidRPr="008F24EA">
          <w:rPr>
            <w:noProof/>
          </w:rPr>
          <w:fldChar w:fldCharType="begin"/>
        </w:r>
        <w:r w:rsidRPr="008F24EA">
          <w:rPr>
            <w:noProof/>
          </w:rPr>
          <w:instrText xml:space="preserve"> PAGEREF _Toc145420110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111" w:history="1">
        <w:r w:rsidRPr="008F24EA">
          <w:rPr>
            <w:rStyle w:val="affff5"/>
            <w:noProof/>
          </w:rPr>
          <w:t>12</w:t>
        </w:r>
        <w:r>
          <w:rPr>
            <w:rStyle w:val="affff5"/>
            <w:noProof/>
          </w:rPr>
          <w:t xml:space="preserve"> </w:t>
        </w:r>
        <w:r w:rsidRPr="008F24EA">
          <w:rPr>
            <w:rStyle w:val="affff5"/>
            <w:rFonts w:hint="eastAsia"/>
            <w:noProof/>
          </w:rPr>
          <w:t xml:space="preserve"> 现场记录</w:t>
        </w:r>
        <w:r w:rsidRPr="008F24EA">
          <w:rPr>
            <w:noProof/>
          </w:rPr>
          <w:tab/>
        </w:r>
        <w:r w:rsidRPr="008F24EA">
          <w:rPr>
            <w:noProof/>
          </w:rPr>
          <w:fldChar w:fldCharType="begin"/>
        </w:r>
        <w:r w:rsidRPr="008F24EA">
          <w:rPr>
            <w:noProof/>
          </w:rPr>
          <w:instrText xml:space="preserve"> PAGEREF _Toc145420111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112" w:history="1">
        <w:r w:rsidRPr="008F24EA">
          <w:rPr>
            <w:rStyle w:val="affff5"/>
            <w:noProof/>
          </w:rPr>
          <w:t>13</w:t>
        </w:r>
        <w:r>
          <w:rPr>
            <w:rStyle w:val="affff5"/>
            <w:noProof/>
          </w:rPr>
          <w:t xml:space="preserve"> </w:t>
        </w:r>
        <w:r w:rsidRPr="008F24EA">
          <w:rPr>
            <w:rStyle w:val="affff5"/>
            <w:rFonts w:hint="eastAsia"/>
            <w:noProof/>
          </w:rPr>
          <w:t xml:space="preserve"> 资源保护</w:t>
        </w:r>
        <w:r w:rsidRPr="008F24EA">
          <w:rPr>
            <w:noProof/>
          </w:rPr>
          <w:tab/>
        </w:r>
        <w:r w:rsidRPr="008F24EA">
          <w:rPr>
            <w:noProof/>
          </w:rPr>
          <w:fldChar w:fldCharType="begin"/>
        </w:r>
        <w:r w:rsidRPr="008F24EA">
          <w:rPr>
            <w:noProof/>
          </w:rPr>
          <w:instrText xml:space="preserve"> PAGEREF _Toc145420112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113" w:history="1">
        <w:r w:rsidRPr="008F24EA">
          <w:rPr>
            <w:rStyle w:val="affff5"/>
            <w:noProof/>
          </w:rPr>
          <w:t>14</w:t>
        </w:r>
        <w:r>
          <w:rPr>
            <w:rStyle w:val="affff5"/>
            <w:noProof/>
          </w:rPr>
          <w:t xml:space="preserve"> </w:t>
        </w:r>
        <w:r w:rsidRPr="008F24EA">
          <w:rPr>
            <w:rStyle w:val="affff5"/>
            <w:rFonts w:hint="eastAsia"/>
            <w:noProof/>
          </w:rPr>
          <w:t xml:space="preserve"> 效果评价</w:t>
        </w:r>
        <w:r w:rsidRPr="008F24EA">
          <w:rPr>
            <w:noProof/>
          </w:rPr>
          <w:tab/>
        </w:r>
        <w:r w:rsidRPr="008F24EA">
          <w:rPr>
            <w:noProof/>
          </w:rPr>
          <w:fldChar w:fldCharType="begin"/>
        </w:r>
        <w:r w:rsidRPr="008F24EA">
          <w:rPr>
            <w:noProof/>
          </w:rPr>
          <w:instrText xml:space="preserve"> PAGEREF _Toc145420113 \h </w:instrText>
        </w:r>
        <w:r w:rsidRPr="008F24EA">
          <w:rPr>
            <w:noProof/>
          </w:rPr>
        </w:r>
        <w:r w:rsidRPr="008F24EA">
          <w:rPr>
            <w:noProof/>
          </w:rPr>
          <w:fldChar w:fldCharType="separate"/>
        </w:r>
        <w:r w:rsidRPr="008F24EA">
          <w:rPr>
            <w:noProof/>
          </w:rPr>
          <w:t>4</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114" w:history="1">
        <w:r w:rsidRPr="008F24EA">
          <w:rPr>
            <w:rStyle w:val="affff5"/>
            <w:rFonts w:hint="eastAsia"/>
            <w:noProof/>
          </w:rPr>
          <w:t>附录</w:t>
        </w:r>
        <w:r>
          <w:rPr>
            <w:rStyle w:val="affff5"/>
            <w:rFonts w:hint="eastAsia"/>
            <w:noProof/>
          </w:rPr>
          <w:t>A</w:t>
        </w:r>
        <w:r w:rsidRPr="008F24EA">
          <w:rPr>
            <w:rStyle w:val="affff5"/>
            <w:rFonts w:hint="eastAsia"/>
            <w:noProof/>
          </w:rPr>
          <w:t>（规范性）</w:t>
        </w:r>
        <w:r>
          <w:rPr>
            <w:rStyle w:val="affff5"/>
            <w:noProof/>
          </w:rPr>
          <w:t xml:space="preserve"> </w:t>
        </w:r>
        <w:r w:rsidRPr="008F24EA">
          <w:rPr>
            <w:rStyle w:val="affff5"/>
            <w:noProof/>
          </w:rPr>
          <w:t xml:space="preserve"> </w:t>
        </w:r>
        <w:r w:rsidRPr="008F24EA">
          <w:rPr>
            <w:rStyle w:val="affff5"/>
            <w:rFonts w:hint="eastAsia"/>
            <w:noProof/>
          </w:rPr>
          <w:t>泰山螭霖鱼增殖放流现场记录表</w:t>
        </w:r>
        <w:r w:rsidRPr="008F24EA">
          <w:rPr>
            <w:noProof/>
          </w:rPr>
          <w:tab/>
        </w:r>
        <w:r w:rsidRPr="008F24EA">
          <w:rPr>
            <w:noProof/>
          </w:rPr>
          <w:fldChar w:fldCharType="begin"/>
        </w:r>
        <w:r w:rsidRPr="008F24EA">
          <w:rPr>
            <w:noProof/>
          </w:rPr>
          <w:instrText xml:space="preserve"> PAGEREF _Toc145420114 \h </w:instrText>
        </w:r>
        <w:r w:rsidRPr="008F24EA">
          <w:rPr>
            <w:noProof/>
          </w:rPr>
        </w:r>
        <w:r w:rsidRPr="008F24EA">
          <w:rPr>
            <w:noProof/>
          </w:rPr>
          <w:fldChar w:fldCharType="separate"/>
        </w:r>
        <w:r w:rsidRPr="008F24EA">
          <w:rPr>
            <w:noProof/>
          </w:rPr>
          <w:t>5</w:t>
        </w:r>
        <w:r w:rsidRPr="008F24EA">
          <w:rPr>
            <w:noProof/>
          </w:rPr>
          <w:fldChar w:fldCharType="end"/>
        </w:r>
      </w:hyperlink>
    </w:p>
    <w:p w:rsidR="008F24EA" w:rsidRPr="008F24EA" w:rsidRDefault="008F24EA">
      <w:pPr>
        <w:pStyle w:val="10"/>
        <w:tabs>
          <w:tab w:val="right" w:leader="dot" w:pos="9344"/>
        </w:tabs>
        <w:rPr>
          <w:rFonts w:asciiTheme="minorHAnsi" w:eastAsiaTheme="minorEastAsia" w:hAnsiTheme="minorHAnsi" w:cstheme="minorBidi"/>
          <w:noProof/>
          <w:szCs w:val="22"/>
        </w:rPr>
      </w:pPr>
      <w:hyperlink w:anchor="_Toc145420115" w:history="1">
        <w:r w:rsidRPr="008F24EA">
          <w:rPr>
            <w:rStyle w:val="affff5"/>
            <w:rFonts w:hint="eastAsia"/>
            <w:noProof/>
          </w:rPr>
          <w:t>附录</w:t>
        </w:r>
        <w:r>
          <w:rPr>
            <w:rStyle w:val="affff5"/>
            <w:rFonts w:hint="eastAsia"/>
            <w:noProof/>
          </w:rPr>
          <w:t>B</w:t>
        </w:r>
        <w:r w:rsidRPr="008F24EA">
          <w:rPr>
            <w:rStyle w:val="affff5"/>
            <w:rFonts w:hint="eastAsia"/>
            <w:noProof/>
          </w:rPr>
          <w:t>（规范性）</w:t>
        </w:r>
        <w:r>
          <w:rPr>
            <w:rStyle w:val="affff5"/>
            <w:noProof/>
          </w:rPr>
          <w:t xml:space="preserve"> </w:t>
        </w:r>
        <w:r w:rsidRPr="008F24EA">
          <w:rPr>
            <w:rStyle w:val="affff5"/>
            <w:noProof/>
          </w:rPr>
          <w:t xml:space="preserve"> </w:t>
        </w:r>
        <w:r w:rsidRPr="008F24EA">
          <w:rPr>
            <w:rStyle w:val="affff5"/>
            <w:rFonts w:hint="eastAsia"/>
            <w:noProof/>
          </w:rPr>
          <w:t>延伸记录</w:t>
        </w:r>
        <w:r w:rsidRPr="008F24EA">
          <w:rPr>
            <w:noProof/>
          </w:rPr>
          <w:tab/>
        </w:r>
        <w:r w:rsidRPr="008F24EA">
          <w:rPr>
            <w:noProof/>
          </w:rPr>
          <w:fldChar w:fldCharType="begin"/>
        </w:r>
        <w:r w:rsidRPr="008F24EA">
          <w:rPr>
            <w:noProof/>
          </w:rPr>
          <w:instrText xml:space="preserve"> PAGEREF _Toc145420115 \h </w:instrText>
        </w:r>
        <w:r w:rsidRPr="008F24EA">
          <w:rPr>
            <w:noProof/>
          </w:rPr>
        </w:r>
        <w:r w:rsidRPr="008F24EA">
          <w:rPr>
            <w:noProof/>
          </w:rPr>
          <w:fldChar w:fldCharType="separate"/>
        </w:r>
        <w:r w:rsidRPr="008F24EA">
          <w:rPr>
            <w:noProof/>
          </w:rPr>
          <w:t>6</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16" w:history="1">
        <w:r w:rsidRPr="008F24EA">
          <w:rPr>
            <w:rStyle w:val="affff5"/>
            <w:noProof/>
          </w:rPr>
          <w:t>B.1</w:t>
        </w:r>
        <w:r>
          <w:rPr>
            <w:rStyle w:val="affff5"/>
            <w:noProof/>
          </w:rPr>
          <w:t xml:space="preserve"> </w:t>
        </w:r>
        <w:r w:rsidRPr="008F24EA">
          <w:rPr>
            <w:rStyle w:val="affff5"/>
            <w:rFonts w:hint="eastAsia"/>
            <w:noProof/>
          </w:rPr>
          <w:t xml:space="preserve"> 规格测量表</w:t>
        </w:r>
        <w:r w:rsidRPr="008F24EA">
          <w:rPr>
            <w:rStyle w:val="affff5"/>
            <w:noProof/>
          </w:rPr>
          <w:t xml:space="preserve"> </w:t>
        </w:r>
        <w:r w:rsidRPr="008F24EA">
          <w:rPr>
            <w:rStyle w:val="affff5"/>
            <w:rFonts w:hint="eastAsia"/>
            <w:noProof/>
          </w:rPr>
          <w:t>（单位：</w:t>
        </w:r>
        <w:r w:rsidRPr="008F24EA">
          <w:rPr>
            <w:rStyle w:val="affff5"/>
            <w:noProof/>
          </w:rPr>
          <w:t>mm</w:t>
        </w:r>
        <w:r w:rsidRPr="008F24EA">
          <w:rPr>
            <w:rStyle w:val="affff5"/>
            <w:rFonts w:hint="eastAsia"/>
            <w:noProof/>
          </w:rPr>
          <w:t>）</w:t>
        </w:r>
        <w:r w:rsidRPr="008F24EA">
          <w:rPr>
            <w:noProof/>
          </w:rPr>
          <w:tab/>
        </w:r>
        <w:r w:rsidRPr="008F24EA">
          <w:rPr>
            <w:noProof/>
          </w:rPr>
          <w:fldChar w:fldCharType="begin"/>
        </w:r>
        <w:r w:rsidRPr="008F24EA">
          <w:rPr>
            <w:noProof/>
          </w:rPr>
          <w:instrText xml:space="preserve"> PAGEREF _Toc145420116 \h </w:instrText>
        </w:r>
        <w:r w:rsidRPr="008F24EA">
          <w:rPr>
            <w:noProof/>
          </w:rPr>
        </w:r>
        <w:r w:rsidRPr="008F24EA">
          <w:rPr>
            <w:noProof/>
          </w:rPr>
          <w:fldChar w:fldCharType="separate"/>
        </w:r>
        <w:r w:rsidRPr="008F24EA">
          <w:rPr>
            <w:noProof/>
          </w:rPr>
          <w:t>6</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17" w:history="1">
        <w:r w:rsidRPr="008F24EA">
          <w:rPr>
            <w:rStyle w:val="affff5"/>
            <w:noProof/>
          </w:rPr>
          <w:t>B.2</w:t>
        </w:r>
        <w:r>
          <w:rPr>
            <w:rStyle w:val="affff5"/>
            <w:noProof/>
          </w:rPr>
          <w:t xml:space="preserve"> </w:t>
        </w:r>
        <w:r w:rsidRPr="008F24EA">
          <w:rPr>
            <w:rStyle w:val="affff5"/>
            <w:rFonts w:hint="eastAsia"/>
            <w:noProof/>
          </w:rPr>
          <w:t xml:space="preserve"> 抽样操作</w:t>
        </w:r>
        <w:r w:rsidRPr="008F24EA">
          <w:rPr>
            <w:noProof/>
          </w:rPr>
          <w:tab/>
        </w:r>
        <w:r w:rsidRPr="008F24EA">
          <w:rPr>
            <w:noProof/>
          </w:rPr>
          <w:fldChar w:fldCharType="begin"/>
        </w:r>
        <w:r w:rsidRPr="008F24EA">
          <w:rPr>
            <w:noProof/>
          </w:rPr>
          <w:instrText xml:space="preserve"> PAGEREF _Toc145420117 \h </w:instrText>
        </w:r>
        <w:r w:rsidRPr="008F24EA">
          <w:rPr>
            <w:noProof/>
          </w:rPr>
        </w:r>
        <w:r w:rsidRPr="008F24EA">
          <w:rPr>
            <w:noProof/>
          </w:rPr>
          <w:fldChar w:fldCharType="separate"/>
        </w:r>
        <w:r w:rsidRPr="008F24EA">
          <w:rPr>
            <w:noProof/>
          </w:rPr>
          <w:t>6</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18" w:history="1">
        <w:r w:rsidRPr="008F24EA">
          <w:rPr>
            <w:rStyle w:val="affff5"/>
            <w:noProof/>
          </w:rPr>
          <w:t>B.3</w:t>
        </w:r>
        <w:r>
          <w:rPr>
            <w:rStyle w:val="affff5"/>
            <w:noProof/>
          </w:rPr>
          <w:t xml:space="preserve"> </w:t>
        </w:r>
        <w:r w:rsidRPr="008F24EA">
          <w:rPr>
            <w:rStyle w:val="affff5"/>
            <w:rFonts w:hint="eastAsia"/>
            <w:noProof/>
          </w:rPr>
          <w:t xml:space="preserve"> 苗种运输</w:t>
        </w:r>
        <w:r w:rsidRPr="008F24EA">
          <w:rPr>
            <w:noProof/>
          </w:rPr>
          <w:tab/>
        </w:r>
        <w:r w:rsidRPr="008F24EA">
          <w:rPr>
            <w:noProof/>
          </w:rPr>
          <w:fldChar w:fldCharType="begin"/>
        </w:r>
        <w:r w:rsidRPr="008F24EA">
          <w:rPr>
            <w:noProof/>
          </w:rPr>
          <w:instrText xml:space="preserve"> PAGEREF _Toc145420118 \h </w:instrText>
        </w:r>
        <w:r w:rsidRPr="008F24EA">
          <w:rPr>
            <w:noProof/>
          </w:rPr>
        </w:r>
        <w:r w:rsidRPr="008F24EA">
          <w:rPr>
            <w:noProof/>
          </w:rPr>
          <w:fldChar w:fldCharType="separate"/>
        </w:r>
        <w:r w:rsidRPr="008F24EA">
          <w:rPr>
            <w:noProof/>
          </w:rPr>
          <w:t>7</w:t>
        </w:r>
        <w:r w:rsidRPr="008F24EA">
          <w:rPr>
            <w:noProof/>
          </w:rPr>
          <w:fldChar w:fldCharType="end"/>
        </w:r>
      </w:hyperlink>
    </w:p>
    <w:p w:rsidR="008F24EA" w:rsidRPr="008F24EA" w:rsidRDefault="008F24EA">
      <w:pPr>
        <w:pStyle w:val="23"/>
        <w:rPr>
          <w:rFonts w:asciiTheme="minorHAnsi" w:eastAsiaTheme="minorEastAsia" w:hAnsiTheme="minorHAnsi" w:cstheme="minorBidi"/>
          <w:noProof/>
          <w:szCs w:val="22"/>
        </w:rPr>
      </w:pPr>
      <w:hyperlink w:anchor="_Toc145420119" w:history="1">
        <w:r w:rsidRPr="008F24EA">
          <w:rPr>
            <w:rStyle w:val="affff5"/>
            <w:noProof/>
          </w:rPr>
          <w:t>B.4</w:t>
        </w:r>
        <w:r>
          <w:rPr>
            <w:rStyle w:val="affff5"/>
            <w:noProof/>
          </w:rPr>
          <w:t xml:space="preserve"> </w:t>
        </w:r>
        <w:r w:rsidRPr="008F24EA">
          <w:rPr>
            <w:rStyle w:val="affff5"/>
            <w:rFonts w:hint="eastAsia"/>
            <w:noProof/>
          </w:rPr>
          <w:t xml:space="preserve"> 社会义务监督</w:t>
        </w:r>
        <w:r w:rsidRPr="008F24EA">
          <w:rPr>
            <w:noProof/>
          </w:rPr>
          <w:tab/>
        </w:r>
        <w:r w:rsidRPr="008F24EA">
          <w:rPr>
            <w:noProof/>
          </w:rPr>
          <w:fldChar w:fldCharType="begin"/>
        </w:r>
        <w:r w:rsidRPr="008F24EA">
          <w:rPr>
            <w:noProof/>
          </w:rPr>
          <w:instrText xml:space="preserve"> PAGEREF _Toc145420119 \h </w:instrText>
        </w:r>
        <w:r w:rsidRPr="008F24EA">
          <w:rPr>
            <w:noProof/>
          </w:rPr>
        </w:r>
        <w:r w:rsidRPr="008F24EA">
          <w:rPr>
            <w:noProof/>
          </w:rPr>
          <w:fldChar w:fldCharType="separate"/>
        </w:r>
        <w:r w:rsidRPr="008F24EA">
          <w:rPr>
            <w:noProof/>
          </w:rPr>
          <w:t>7</w:t>
        </w:r>
        <w:r w:rsidRPr="008F24EA">
          <w:rPr>
            <w:noProof/>
          </w:rPr>
          <w:fldChar w:fldCharType="end"/>
        </w:r>
      </w:hyperlink>
    </w:p>
    <w:p w:rsidR="008F24EA" w:rsidRPr="008F24EA" w:rsidRDefault="008F24EA" w:rsidP="008F24EA">
      <w:pPr>
        <w:pStyle w:val="affffe"/>
        <w:spacing w:line="300" w:lineRule="exact"/>
        <w:ind w:firstLine="420"/>
        <w:rPr>
          <w:noProof/>
        </w:rPr>
      </w:pPr>
      <w:r w:rsidRPr="008F24EA">
        <w:fldChar w:fldCharType="end"/>
      </w:r>
      <w:bookmarkStart w:id="25" w:name="muci"/>
      <w:bookmarkEnd w:id="25"/>
      <w:r w:rsidRPr="008F24EA">
        <w:fldChar w:fldCharType="begin"/>
      </w:r>
      <w:r w:rsidRPr="008F24EA">
        <w:instrText xml:space="preserve"> TOC \o "9-9" \h \t "标准文件_正文表标题,1,标准文件_附录表标题,1" </w:instrText>
      </w:r>
      <w:r w:rsidRPr="008F24EA">
        <w:fldChar w:fldCharType="separate"/>
      </w:r>
    </w:p>
    <w:p w:rsidR="008F24EA" w:rsidRPr="008F24EA" w:rsidRDefault="008F24EA" w:rsidP="008F24EA">
      <w:pPr>
        <w:pStyle w:val="10"/>
        <w:tabs>
          <w:tab w:val="right" w:leader="dot" w:pos="9344"/>
        </w:tabs>
        <w:spacing w:line="300" w:lineRule="exact"/>
        <w:rPr>
          <w:rFonts w:asciiTheme="minorHAnsi" w:eastAsiaTheme="minorEastAsia" w:hAnsiTheme="minorHAnsi" w:cstheme="minorBidi"/>
          <w:noProof/>
          <w:szCs w:val="22"/>
        </w:rPr>
      </w:pPr>
      <w:hyperlink w:anchor="_Toc145420120" w:history="1">
        <w:r w:rsidRPr="008F24EA">
          <w:rPr>
            <w:rStyle w:val="affff5"/>
            <w:rFonts w:hint="eastAsia"/>
            <w:noProof/>
          </w:rPr>
          <w:t>表1</w:t>
        </w:r>
        <w:r>
          <w:rPr>
            <w:rStyle w:val="affff5"/>
            <w:noProof/>
          </w:rPr>
          <w:t xml:space="preserve"> </w:t>
        </w:r>
        <w:r w:rsidRPr="008F24EA">
          <w:rPr>
            <w:rStyle w:val="affff5"/>
            <w:rFonts w:hint="eastAsia"/>
            <w:noProof/>
          </w:rPr>
          <w:t xml:space="preserve"> 增殖放流苗种质量要求</w:t>
        </w:r>
        <w:r w:rsidRPr="008F24EA">
          <w:rPr>
            <w:noProof/>
          </w:rPr>
          <w:tab/>
        </w:r>
        <w:r w:rsidRPr="008F24EA">
          <w:rPr>
            <w:noProof/>
          </w:rPr>
          <w:fldChar w:fldCharType="begin"/>
        </w:r>
        <w:r w:rsidRPr="008F24EA">
          <w:rPr>
            <w:noProof/>
          </w:rPr>
          <w:instrText xml:space="preserve"> PAGEREF _Toc145420120 \h </w:instrText>
        </w:r>
        <w:r w:rsidRPr="008F24EA">
          <w:rPr>
            <w:noProof/>
          </w:rPr>
        </w:r>
        <w:r w:rsidRPr="008F24EA">
          <w:rPr>
            <w:noProof/>
          </w:rPr>
          <w:fldChar w:fldCharType="separate"/>
        </w:r>
        <w:r w:rsidRPr="008F24EA">
          <w:rPr>
            <w:noProof/>
          </w:rPr>
          <w:t>2</w:t>
        </w:r>
        <w:r w:rsidRPr="008F24EA">
          <w:rPr>
            <w:noProof/>
          </w:rPr>
          <w:fldChar w:fldCharType="end"/>
        </w:r>
      </w:hyperlink>
    </w:p>
    <w:p w:rsidR="008F24EA" w:rsidRPr="008F24EA" w:rsidRDefault="008F24EA" w:rsidP="008F24EA">
      <w:pPr>
        <w:pStyle w:val="10"/>
        <w:tabs>
          <w:tab w:val="right" w:leader="dot" w:pos="9344"/>
        </w:tabs>
        <w:spacing w:line="300" w:lineRule="exact"/>
        <w:rPr>
          <w:rFonts w:asciiTheme="minorHAnsi" w:eastAsiaTheme="minorEastAsia" w:hAnsiTheme="minorHAnsi" w:cstheme="minorBidi"/>
          <w:noProof/>
          <w:szCs w:val="22"/>
        </w:rPr>
      </w:pPr>
      <w:hyperlink w:anchor="_Toc145420121" w:history="1">
        <w:r w:rsidRPr="008F24EA">
          <w:rPr>
            <w:rStyle w:val="affff5"/>
            <w:rFonts w:hint="eastAsia"/>
            <w:noProof/>
          </w:rPr>
          <w:t>表A.1</w:t>
        </w:r>
        <w:r>
          <w:rPr>
            <w:rStyle w:val="affff5"/>
            <w:noProof/>
          </w:rPr>
          <w:t xml:space="preserve"> </w:t>
        </w:r>
        <w:r w:rsidRPr="008F24EA">
          <w:rPr>
            <w:rStyle w:val="affff5"/>
            <w:rFonts w:hint="eastAsia"/>
            <w:noProof/>
          </w:rPr>
          <w:t xml:space="preserve"> 泰山螭霖鱼增殖放流现场记录表</w:t>
        </w:r>
        <w:r w:rsidRPr="008F24EA">
          <w:rPr>
            <w:noProof/>
          </w:rPr>
          <w:tab/>
        </w:r>
        <w:r w:rsidRPr="008F24EA">
          <w:rPr>
            <w:noProof/>
          </w:rPr>
          <w:fldChar w:fldCharType="begin"/>
        </w:r>
        <w:r w:rsidRPr="008F24EA">
          <w:rPr>
            <w:noProof/>
          </w:rPr>
          <w:instrText xml:space="preserve"> PAGEREF _Toc145420121 \h </w:instrText>
        </w:r>
        <w:r w:rsidRPr="008F24EA">
          <w:rPr>
            <w:noProof/>
          </w:rPr>
        </w:r>
        <w:r w:rsidRPr="008F24EA">
          <w:rPr>
            <w:noProof/>
          </w:rPr>
          <w:fldChar w:fldCharType="separate"/>
        </w:r>
        <w:r w:rsidRPr="008F24EA">
          <w:rPr>
            <w:noProof/>
          </w:rPr>
          <w:t>5</w:t>
        </w:r>
        <w:r w:rsidRPr="008F24EA">
          <w:rPr>
            <w:noProof/>
          </w:rPr>
          <w:fldChar w:fldCharType="end"/>
        </w:r>
      </w:hyperlink>
    </w:p>
    <w:p w:rsidR="008F24EA" w:rsidRPr="008F24EA" w:rsidRDefault="008F24EA" w:rsidP="008F24EA">
      <w:pPr>
        <w:pStyle w:val="10"/>
        <w:tabs>
          <w:tab w:val="right" w:leader="dot" w:pos="9344"/>
        </w:tabs>
        <w:spacing w:line="300" w:lineRule="exact"/>
        <w:rPr>
          <w:rFonts w:asciiTheme="minorHAnsi" w:eastAsiaTheme="minorEastAsia" w:hAnsiTheme="minorHAnsi" w:cstheme="minorBidi"/>
          <w:noProof/>
          <w:szCs w:val="22"/>
        </w:rPr>
      </w:pPr>
      <w:hyperlink w:anchor="_Toc145420122" w:history="1">
        <w:r w:rsidRPr="008F24EA">
          <w:rPr>
            <w:rStyle w:val="affff5"/>
            <w:rFonts w:hint="eastAsia"/>
            <w:noProof/>
          </w:rPr>
          <w:t>表B.1</w:t>
        </w:r>
        <w:r>
          <w:rPr>
            <w:rStyle w:val="affff5"/>
            <w:noProof/>
          </w:rPr>
          <w:t xml:space="preserve"> </w:t>
        </w:r>
        <w:r w:rsidRPr="008F24EA">
          <w:rPr>
            <w:rStyle w:val="affff5"/>
            <w:rFonts w:hint="eastAsia"/>
            <w:noProof/>
          </w:rPr>
          <w:t xml:space="preserve"> 规格测量表</w:t>
        </w:r>
        <w:r w:rsidRPr="008F24EA">
          <w:rPr>
            <w:noProof/>
          </w:rPr>
          <w:tab/>
        </w:r>
        <w:r w:rsidRPr="008F24EA">
          <w:rPr>
            <w:noProof/>
          </w:rPr>
          <w:fldChar w:fldCharType="begin"/>
        </w:r>
        <w:r w:rsidRPr="008F24EA">
          <w:rPr>
            <w:noProof/>
          </w:rPr>
          <w:instrText xml:space="preserve"> PAGEREF _Toc145420122 \h </w:instrText>
        </w:r>
        <w:r w:rsidRPr="008F24EA">
          <w:rPr>
            <w:noProof/>
          </w:rPr>
        </w:r>
        <w:r w:rsidRPr="008F24EA">
          <w:rPr>
            <w:noProof/>
          </w:rPr>
          <w:fldChar w:fldCharType="separate"/>
        </w:r>
        <w:r w:rsidRPr="008F24EA">
          <w:rPr>
            <w:noProof/>
          </w:rPr>
          <w:t>6</w:t>
        </w:r>
        <w:r w:rsidRPr="008F24EA">
          <w:rPr>
            <w:noProof/>
          </w:rPr>
          <w:fldChar w:fldCharType="end"/>
        </w:r>
      </w:hyperlink>
    </w:p>
    <w:p w:rsidR="008F24EA" w:rsidRPr="008F24EA" w:rsidRDefault="008F24EA" w:rsidP="008F24EA">
      <w:pPr>
        <w:pStyle w:val="10"/>
        <w:tabs>
          <w:tab w:val="right" w:leader="dot" w:pos="9344"/>
        </w:tabs>
        <w:spacing w:line="300" w:lineRule="exact"/>
        <w:rPr>
          <w:rFonts w:asciiTheme="minorHAnsi" w:eastAsiaTheme="minorEastAsia" w:hAnsiTheme="minorHAnsi" w:cstheme="minorBidi"/>
          <w:noProof/>
          <w:szCs w:val="22"/>
        </w:rPr>
      </w:pPr>
      <w:hyperlink w:anchor="_Toc145420123" w:history="1">
        <w:r w:rsidRPr="008F24EA">
          <w:rPr>
            <w:rStyle w:val="affff5"/>
            <w:rFonts w:hint="eastAsia"/>
            <w:noProof/>
          </w:rPr>
          <w:t>表B.2</w:t>
        </w:r>
        <w:r>
          <w:rPr>
            <w:rStyle w:val="affff5"/>
            <w:noProof/>
          </w:rPr>
          <w:t xml:space="preserve"> </w:t>
        </w:r>
        <w:r w:rsidRPr="008F24EA">
          <w:rPr>
            <w:rStyle w:val="affff5"/>
            <w:rFonts w:hint="eastAsia"/>
            <w:noProof/>
          </w:rPr>
          <w:t xml:space="preserve"> 抽样操作</w:t>
        </w:r>
        <w:r w:rsidRPr="008F24EA">
          <w:rPr>
            <w:noProof/>
          </w:rPr>
          <w:tab/>
        </w:r>
        <w:r w:rsidRPr="008F24EA">
          <w:rPr>
            <w:noProof/>
          </w:rPr>
          <w:fldChar w:fldCharType="begin"/>
        </w:r>
        <w:r w:rsidRPr="008F24EA">
          <w:rPr>
            <w:noProof/>
          </w:rPr>
          <w:instrText xml:space="preserve"> PAGEREF _Toc145420123 \h </w:instrText>
        </w:r>
        <w:r w:rsidRPr="008F24EA">
          <w:rPr>
            <w:noProof/>
          </w:rPr>
        </w:r>
        <w:r w:rsidRPr="008F24EA">
          <w:rPr>
            <w:noProof/>
          </w:rPr>
          <w:fldChar w:fldCharType="separate"/>
        </w:r>
        <w:r w:rsidRPr="008F24EA">
          <w:rPr>
            <w:noProof/>
          </w:rPr>
          <w:t>6</w:t>
        </w:r>
        <w:r w:rsidRPr="008F24EA">
          <w:rPr>
            <w:noProof/>
          </w:rPr>
          <w:fldChar w:fldCharType="end"/>
        </w:r>
      </w:hyperlink>
    </w:p>
    <w:p w:rsidR="008F24EA" w:rsidRPr="008F24EA" w:rsidRDefault="008F24EA" w:rsidP="008F24EA">
      <w:pPr>
        <w:pStyle w:val="10"/>
        <w:tabs>
          <w:tab w:val="right" w:leader="dot" w:pos="9344"/>
        </w:tabs>
        <w:spacing w:line="300" w:lineRule="exact"/>
        <w:rPr>
          <w:rFonts w:asciiTheme="minorHAnsi" w:eastAsiaTheme="minorEastAsia" w:hAnsiTheme="minorHAnsi" w:cstheme="minorBidi"/>
          <w:noProof/>
          <w:szCs w:val="22"/>
        </w:rPr>
      </w:pPr>
      <w:hyperlink w:anchor="_Toc145420124" w:history="1">
        <w:r w:rsidRPr="008F24EA">
          <w:rPr>
            <w:rStyle w:val="affff5"/>
            <w:rFonts w:hint="eastAsia"/>
            <w:noProof/>
          </w:rPr>
          <w:t>表B.3</w:t>
        </w:r>
        <w:r>
          <w:rPr>
            <w:rStyle w:val="affff5"/>
            <w:noProof/>
          </w:rPr>
          <w:t xml:space="preserve"> </w:t>
        </w:r>
        <w:r w:rsidRPr="008F24EA">
          <w:rPr>
            <w:rStyle w:val="affff5"/>
            <w:rFonts w:hint="eastAsia"/>
            <w:noProof/>
          </w:rPr>
          <w:t xml:space="preserve"> 苗种运输</w:t>
        </w:r>
        <w:r w:rsidRPr="008F24EA">
          <w:rPr>
            <w:noProof/>
          </w:rPr>
          <w:tab/>
        </w:r>
        <w:r w:rsidRPr="008F24EA">
          <w:rPr>
            <w:noProof/>
          </w:rPr>
          <w:fldChar w:fldCharType="begin"/>
        </w:r>
        <w:r w:rsidRPr="008F24EA">
          <w:rPr>
            <w:noProof/>
          </w:rPr>
          <w:instrText xml:space="preserve"> PAGEREF _Toc145420124 \h </w:instrText>
        </w:r>
        <w:r w:rsidRPr="008F24EA">
          <w:rPr>
            <w:noProof/>
          </w:rPr>
        </w:r>
        <w:r w:rsidRPr="008F24EA">
          <w:rPr>
            <w:noProof/>
          </w:rPr>
          <w:fldChar w:fldCharType="separate"/>
        </w:r>
        <w:r w:rsidRPr="008F24EA">
          <w:rPr>
            <w:noProof/>
          </w:rPr>
          <w:t>7</w:t>
        </w:r>
        <w:r w:rsidRPr="008F24EA">
          <w:rPr>
            <w:noProof/>
          </w:rPr>
          <w:fldChar w:fldCharType="end"/>
        </w:r>
      </w:hyperlink>
    </w:p>
    <w:p w:rsidR="008F24EA" w:rsidRPr="008F24EA" w:rsidRDefault="008F24EA" w:rsidP="008F24EA">
      <w:pPr>
        <w:pStyle w:val="10"/>
        <w:tabs>
          <w:tab w:val="right" w:leader="dot" w:pos="9344"/>
        </w:tabs>
        <w:spacing w:line="300" w:lineRule="exact"/>
        <w:rPr>
          <w:rFonts w:asciiTheme="minorHAnsi" w:eastAsiaTheme="minorEastAsia" w:hAnsiTheme="minorHAnsi" w:cstheme="minorBidi"/>
          <w:noProof/>
          <w:szCs w:val="22"/>
        </w:rPr>
      </w:pPr>
      <w:hyperlink w:anchor="_Toc145420125" w:history="1">
        <w:r w:rsidRPr="008F24EA">
          <w:rPr>
            <w:rStyle w:val="affff5"/>
            <w:rFonts w:hint="eastAsia"/>
            <w:noProof/>
          </w:rPr>
          <w:t>表B.4</w:t>
        </w:r>
        <w:r>
          <w:rPr>
            <w:rStyle w:val="affff5"/>
            <w:noProof/>
          </w:rPr>
          <w:t xml:space="preserve"> </w:t>
        </w:r>
        <w:r w:rsidRPr="008F24EA">
          <w:rPr>
            <w:rStyle w:val="affff5"/>
            <w:rFonts w:hint="eastAsia"/>
            <w:noProof/>
          </w:rPr>
          <w:t xml:space="preserve"> 社会义务监督</w:t>
        </w:r>
        <w:r w:rsidRPr="008F24EA">
          <w:rPr>
            <w:noProof/>
          </w:rPr>
          <w:tab/>
        </w:r>
        <w:r w:rsidRPr="008F24EA">
          <w:rPr>
            <w:noProof/>
          </w:rPr>
          <w:fldChar w:fldCharType="begin"/>
        </w:r>
        <w:r w:rsidRPr="008F24EA">
          <w:rPr>
            <w:noProof/>
          </w:rPr>
          <w:instrText xml:space="preserve"> PAGEREF _Toc145420125 \h </w:instrText>
        </w:r>
        <w:r w:rsidRPr="008F24EA">
          <w:rPr>
            <w:noProof/>
          </w:rPr>
        </w:r>
        <w:r w:rsidRPr="008F24EA">
          <w:rPr>
            <w:noProof/>
          </w:rPr>
          <w:fldChar w:fldCharType="separate"/>
        </w:r>
        <w:r w:rsidRPr="008F24EA">
          <w:rPr>
            <w:noProof/>
          </w:rPr>
          <w:t>7</w:t>
        </w:r>
        <w:r w:rsidRPr="008F24EA">
          <w:rPr>
            <w:noProof/>
          </w:rPr>
          <w:fldChar w:fldCharType="end"/>
        </w:r>
      </w:hyperlink>
    </w:p>
    <w:p w:rsidR="008F24EA" w:rsidRPr="008F24EA" w:rsidRDefault="008F24EA" w:rsidP="008F24EA">
      <w:pPr>
        <w:pStyle w:val="affffe"/>
        <w:spacing w:line="300" w:lineRule="exact"/>
        <w:ind w:firstLine="420"/>
        <w:sectPr w:rsidR="008F24EA" w:rsidRPr="008F24EA" w:rsidSect="008F24E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8F24EA">
        <w:fldChar w:fldCharType="end"/>
      </w:r>
    </w:p>
    <w:p w:rsidR="000264A6" w:rsidRDefault="001D1EE7">
      <w:pPr>
        <w:pStyle w:val="a6"/>
        <w:spacing w:before="900" w:after="468"/>
      </w:pPr>
      <w:bookmarkStart w:id="26" w:name="BookMark2"/>
      <w:bookmarkStart w:id="27" w:name="_Toc145420075"/>
      <w:bookmarkEnd w:id="23"/>
      <w:r>
        <w:rPr>
          <w:spacing w:val="320"/>
        </w:rPr>
        <w:lastRenderedPageBreak/>
        <w:t>前</w:t>
      </w:r>
      <w:r>
        <w:t>言</w:t>
      </w:r>
      <w:bookmarkEnd w:id="21"/>
      <w:bookmarkEnd w:id="22"/>
      <w:bookmarkEnd w:id="27"/>
    </w:p>
    <w:p w:rsidR="000264A6" w:rsidRDefault="001D1EE7">
      <w:pPr>
        <w:pStyle w:val="affffe"/>
        <w:ind w:firstLine="420"/>
      </w:pPr>
      <w:r>
        <w:rPr>
          <w:rFonts w:hint="eastAsia"/>
        </w:rPr>
        <w:t>本文件按照GB/T 1.1—2020《标准化工作导则  第1部分：标准化文件的结构和起草规则》的规定起草。</w:t>
      </w:r>
    </w:p>
    <w:p w:rsidR="000264A6" w:rsidRDefault="001D1EE7">
      <w:pPr>
        <w:pStyle w:val="affffe"/>
        <w:ind w:firstLine="420"/>
      </w:pPr>
      <w:r>
        <w:rPr>
          <w:rFonts w:hint="eastAsia"/>
        </w:rPr>
        <w:t>请注意本文件的某些内容可能涉及专利。本文件的发布机构不承担识别这些专利的责任。</w:t>
      </w:r>
    </w:p>
    <w:p w:rsidR="000264A6" w:rsidRDefault="001D1EE7">
      <w:pPr>
        <w:pStyle w:val="affffe"/>
        <w:ind w:firstLine="420"/>
      </w:pPr>
      <w:r>
        <w:rPr>
          <w:rFonts w:hint="eastAsia"/>
        </w:rPr>
        <w:t>本文件由泰安市农业农村局提出并归口。</w:t>
      </w:r>
    </w:p>
    <w:p w:rsidR="000264A6" w:rsidRDefault="001D1EE7">
      <w:pPr>
        <w:pStyle w:val="affffe"/>
        <w:ind w:firstLine="420"/>
      </w:pPr>
      <w:r>
        <w:rPr>
          <w:rFonts w:hint="eastAsia"/>
        </w:rPr>
        <w:t>本文件起草单位：泰安市岱岳区农业农村局、泰安市农业科学院、东平县水产业发展中心、泰安市岱岳</w:t>
      </w:r>
      <w:proofErr w:type="gramStart"/>
      <w:r>
        <w:rPr>
          <w:rFonts w:hint="eastAsia"/>
        </w:rPr>
        <w:t>区角峪</w:t>
      </w:r>
      <w:proofErr w:type="gramEnd"/>
      <w:r>
        <w:rPr>
          <w:rFonts w:hint="eastAsia"/>
        </w:rPr>
        <w:t>镇农业综合服务中心、泰安市农业技术推广中心、新泰市农业农村局。</w:t>
      </w:r>
    </w:p>
    <w:p w:rsidR="000264A6" w:rsidRDefault="001D1EE7">
      <w:pPr>
        <w:pStyle w:val="affffe"/>
        <w:ind w:firstLine="420"/>
      </w:pPr>
      <w:r>
        <w:rPr>
          <w:rFonts w:hint="eastAsia"/>
        </w:rPr>
        <w:t>本文件主要起草人：李慧云、王丽晓、鹿海锋、王灿良、张芬、邹兰柱、尹文静、苗建平、张圣军、张建军、纪聪聪、孙瑛、张波、李因强、裴晓玮</w:t>
      </w:r>
    </w:p>
    <w:p w:rsidR="000264A6" w:rsidRDefault="000264A6">
      <w:pPr>
        <w:pStyle w:val="affffe"/>
        <w:ind w:firstLine="420"/>
      </w:pPr>
    </w:p>
    <w:p w:rsidR="000264A6" w:rsidRDefault="000264A6">
      <w:pPr>
        <w:pStyle w:val="affffe"/>
        <w:ind w:firstLine="420"/>
        <w:sectPr w:rsidR="000264A6">
          <w:pgSz w:w="11906" w:h="16838"/>
          <w:pgMar w:top="1928" w:right="1134" w:bottom="1134" w:left="1134" w:header="1418" w:footer="1134" w:gutter="284"/>
          <w:pgNumType w:fmt="upperRoman"/>
          <w:cols w:space="425"/>
          <w:formProt w:val="0"/>
          <w:docGrid w:type="lines" w:linePitch="312"/>
        </w:sectPr>
      </w:pPr>
    </w:p>
    <w:p w:rsidR="000264A6" w:rsidRDefault="000264A6">
      <w:pPr>
        <w:spacing w:line="20" w:lineRule="exact"/>
        <w:jc w:val="center"/>
        <w:rPr>
          <w:rFonts w:ascii="黑体" w:eastAsia="黑体" w:hAnsi="黑体"/>
          <w:sz w:val="32"/>
          <w:szCs w:val="32"/>
        </w:rPr>
      </w:pPr>
      <w:bookmarkStart w:id="28" w:name="BookMark4"/>
      <w:bookmarkEnd w:id="26"/>
    </w:p>
    <w:p w:rsidR="000264A6" w:rsidRDefault="000264A6">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840CF0FA2D174D9C8E7ACEB622C9596B"/>
        </w:placeholder>
      </w:sdtPr>
      <w:sdtEndPr/>
      <w:sdtContent>
        <w:p w:rsidR="000264A6" w:rsidRDefault="001D1EE7">
          <w:pPr>
            <w:pStyle w:val="afffffffff1"/>
            <w:spacing w:beforeLines="1" w:before="3" w:afterLines="220" w:after="686"/>
          </w:pPr>
          <w:r>
            <w:rPr>
              <w:rFonts w:hint="eastAsia"/>
            </w:rPr>
            <w:t>泰山</w:t>
          </w:r>
          <w:proofErr w:type="gramStart"/>
          <w:r>
            <w:rPr>
              <w:rFonts w:hint="eastAsia"/>
            </w:rPr>
            <w:t>螭霖</w:t>
          </w:r>
          <w:proofErr w:type="gramEnd"/>
          <w:r>
            <w:rPr>
              <w:rFonts w:hint="eastAsia"/>
            </w:rPr>
            <w:t>鱼增殖放流技术规范</w:t>
          </w:r>
        </w:p>
      </w:sdtContent>
    </w:sdt>
    <w:p w:rsidR="000264A6" w:rsidRDefault="001D1EE7">
      <w:pPr>
        <w:pStyle w:val="affc"/>
        <w:spacing w:before="312" w:after="312"/>
      </w:pPr>
      <w:bookmarkStart w:id="30" w:name="_Toc17233325"/>
      <w:bookmarkStart w:id="31" w:name="_Toc141893227"/>
      <w:bookmarkStart w:id="32" w:name="_Toc97191423"/>
      <w:bookmarkStart w:id="33" w:name="_Toc26986771"/>
      <w:bookmarkStart w:id="34" w:name="_Toc24884218"/>
      <w:bookmarkStart w:id="35" w:name="_Toc26648465"/>
      <w:bookmarkStart w:id="36" w:name="_Toc24884211"/>
      <w:bookmarkStart w:id="37" w:name="_Toc142496999"/>
      <w:bookmarkStart w:id="38" w:name="_Toc26986530"/>
      <w:bookmarkStart w:id="39" w:name="_Toc26718930"/>
      <w:bookmarkStart w:id="40" w:name="_Toc17233333"/>
      <w:bookmarkStart w:id="41" w:name="_Toc145420076"/>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rsidR="000264A6" w:rsidRDefault="001D1EE7">
      <w:pPr>
        <w:pStyle w:val="affffe"/>
        <w:ind w:firstLine="420"/>
      </w:pPr>
      <w:bookmarkStart w:id="42" w:name="_Toc17233326"/>
      <w:bookmarkStart w:id="43" w:name="_Toc17233334"/>
      <w:bookmarkStart w:id="44" w:name="_Toc24884212"/>
      <w:bookmarkStart w:id="45" w:name="_Toc24884219"/>
      <w:bookmarkStart w:id="46" w:name="_Toc26648466"/>
      <w:r>
        <w:rPr>
          <w:rFonts w:hint="eastAsia"/>
        </w:rPr>
        <w:t>本文件规定了泰山</w:t>
      </w:r>
      <w:proofErr w:type="gramStart"/>
      <w:r>
        <w:rPr>
          <w:rFonts w:hint="eastAsia"/>
        </w:rPr>
        <w:t>螭霖</w:t>
      </w:r>
      <w:proofErr w:type="gramEnd"/>
      <w:r>
        <w:rPr>
          <w:rFonts w:hint="eastAsia"/>
        </w:rPr>
        <w:t>鱼（</w:t>
      </w:r>
      <w:proofErr w:type="spellStart"/>
      <w:r>
        <w:rPr>
          <w:rFonts w:hint="eastAsia"/>
          <w:i/>
        </w:rPr>
        <w:t>Varicorhinus</w:t>
      </w:r>
      <w:proofErr w:type="spellEnd"/>
      <w:r>
        <w:rPr>
          <w:rFonts w:hint="eastAsia"/>
          <w:i/>
        </w:rPr>
        <w:t xml:space="preserve"> </w:t>
      </w:r>
      <w:proofErr w:type="spellStart"/>
      <w:r>
        <w:rPr>
          <w:rFonts w:hint="eastAsia"/>
          <w:i/>
        </w:rPr>
        <w:t>macrolepis</w:t>
      </w:r>
      <w:proofErr w:type="spellEnd"/>
      <w:r>
        <w:rPr>
          <w:rFonts w:hint="eastAsia"/>
        </w:rPr>
        <w:t>）增殖放流的水域环境条件、本底调查、苗种选择、苗种来源、放流苗种规格与质量、苗种检验、苗种计数、包装、苗种运输</w:t>
      </w:r>
      <w:r>
        <w:rPr>
          <w:rFonts w:hint="eastAsia"/>
          <w:color w:val="000000" w:themeColor="text1"/>
        </w:rPr>
        <w:t>、苗种投放、</w:t>
      </w:r>
      <w:r>
        <w:rPr>
          <w:rFonts w:hint="eastAsia"/>
        </w:rPr>
        <w:t xml:space="preserve">记录确认、效果评价等要求。 </w:t>
      </w:r>
    </w:p>
    <w:p w:rsidR="000264A6" w:rsidRDefault="001D1EE7">
      <w:pPr>
        <w:pStyle w:val="affffe"/>
        <w:ind w:firstLine="420"/>
      </w:pPr>
      <w:r>
        <w:rPr>
          <w:rFonts w:hint="eastAsia"/>
        </w:rPr>
        <w:t>本文件适用于泰安市</w:t>
      </w:r>
      <w:r>
        <w:rPr>
          <w:rFonts w:hint="eastAsia"/>
          <w:color w:val="000000" w:themeColor="text1"/>
        </w:rPr>
        <w:t>泰山螭霖鱼保护区内</w:t>
      </w:r>
      <w:r>
        <w:rPr>
          <w:rFonts w:hint="eastAsia"/>
        </w:rPr>
        <w:t>放流。</w:t>
      </w:r>
    </w:p>
    <w:p w:rsidR="000264A6" w:rsidRDefault="001D1EE7">
      <w:pPr>
        <w:pStyle w:val="affc"/>
        <w:spacing w:before="312" w:after="312"/>
      </w:pPr>
      <w:bookmarkStart w:id="47" w:name="_Toc26718931"/>
      <w:bookmarkStart w:id="48" w:name="_Toc26986531"/>
      <w:bookmarkStart w:id="49" w:name="_Toc26986772"/>
      <w:bookmarkStart w:id="50" w:name="_Toc97191424"/>
      <w:bookmarkStart w:id="51" w:name="_Toc141893228"/>
      <w:bookmarkStart w:id="52" w:name="_Toc142497000"/>
      <w:bookmarkStart w:id="53" w:name="_Toc145420077"/>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A2350AEE55E74646A6271CA98712A1A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264A6" w:rsidRDefault="001D1EE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264A6" w:rsidRDefault="001D1EE7">
      <w:pPr>
        <w:pStyle w:val="affffe"/>
        <w:ind w:firstLine="420"/>
      </w:pPr>
      <w:r>
        <w:rPr>
          <w:rFonts w:hint="eastAsia"/>
          <w:color w:val="000000" w:themeColor="text1"/>
        </w:rPr>
        <w:t>GB 11607</w:t>
      </w:r>
      <w:r>
        <w:rPr>
          <w:rFonts w:hint="eastAsia"/>
          <w:color w:val="FF0000"/>
        </w:rPr>
        <w:t xml:space="preserve"> </w:t>
      </w:r>
      <w:r>
        <w:rPr>
          <w:rFonts w:hint="eastAsia"/>
        </w:rPr>
        <w:t xml:space="preserve">    渔业水质标准 </w:t>
      </w:r>
    </w:p>
    <w:p w:rsidR="000264A6" w:rsidRDefault="001D1EE7">
      <w:pPr>
        <w:pStyle w:val="affffe"/>
        <w:ind w:firstLine="420"/>
        <w:rPr>
          <w:color w:val="000000" w:themeColor="text1"/>
        </w:rPr>
      </w:pPr>
      <w:r>
        <w:rPr>
          <w:rFonts w:hint="eastAsia"/>
          <w:color w:val="000000" w:themeColor="text1"/>
        </w:rPr>
        <w:t xml:space="preserve">GB/T 19857   水产品中孔雀石绿和结晶紫残留量的测定 </w:t>
      </w:r>
    </w:p>
    <w:p w:rsidR="000264A6" w:rsidRDefault="001D1EE7">
      <w:pPr>
        <w:pStyle w:val="affffe"/>
        <w:ind w:firstLine="420"/>
      </w:pPr>
      <w:r>
        <w:rPr>
          <w:rFonts w:hint="eastAsia"/>
          <w:color w:val="000000" w:themeColor="text1"/>
        </w:rPr>
        <w:t>GB/T</w:t>
      </w:r>
      <w:r>
        <w:rPr>
          <w:color w:val="000000" w:themeColor="text1"/>
        </w:rPr>
        <w:t xml:space="preserve"> </w:t>
      </w:r>
      <w:r>
        <w:rPr>
          <w:rFonts w:hint="eastAsia"/>
          <w:color w:val="000000" w:themeColor="text1"/>
        </w:rPr>
        <w:t>20756</w:t>
      </w:r>
      <w:r>
        <w:rPr>
          <w:rFonts w:hint="eastAsia"/>
          <w:color w:val="FF0000"/>
        </w:rPr>
        <w:t xml:space="preserve">   </w:t>
      </w:r>
      <w:r>
        <w:rPr>
          <w:rFonts w:hint="eastAsia"/>
        </w:rPr>
        <w:t>可食动物肌肉、肝脏和水产品中氯霉素、甲</w:t>
      </w:r>
      <w:proofErr w:type="gramStart"/>
      <w:r>
        <w:rPr>
          <w:rFonts w:hint="eastAsia"/>
        </w:rPr>
        <w:t>砜</w:t>
      </w:r>
      <w:proofErr w:type="gramEnd"/>
      <w:r>
        <w:rPr>
          <w:rFonts w:hint="eastAsia"/>
        </w:rPr>
        <w:t>霉素和</w:t>
      </w:r>
      <w:proofErr w:type="gramStart"/>
      <w:r>
        <w:rPr>
          <w:rFonts w:hint="eastAsia"/>
        </w:rPr>
        <w:t>氟苯尼考</w:t>
      </w:r>
      <w:proofErr w:type="gramEnd"/>
      <w:r>
        <w:rPr>
          <w:rFonts w:hint="eastAsia"/>
        </w:rPr>
        <w:t xml:space="preserve">残留量的测定 液相色谱-串联质谱法 </w:t>
      </w:r>
    </w:p>
    <w:p w:rsidR="000264A6" w:rsidRDefault="001D1EE7">
      <w:pPr>
        <w:pStyle w:val="affffe"/>
        <w:ind w:firstLine="420"/>
      </w:pPr>
      <w:r>
        <w:rPr>
          <w:rFonts w:hint="eastAsia"/>
          <w:color w:val="000000" w:themeColor="text1"/>
        </w:rPr>
        <w:t>NY 5070</w:t>
      </w:r>
      <w:r>
        <w:rPr>
          <w:rFonts w:hint="eastAsia"/>
          <w:color w:val="FF0000"/>
        </w:rPr>
        <w:t xml:space="preserve"> </w:t>
      </w:r>
      <w:r>
        <w:rPr>
          <w:rFonts w:hint="eastAsia"/>
        </w:rPr>
        <w:t xml:space="preserve">     无公害食品 水产品中鱼药残留限量 </w:t>
      </w:r>
    </w:p>
    <w:p w:rsidR="000264A6" w:rsidRDefault="001D1EE7">
      <w:pPr>
        <w:pStyle w:val="affffe"/>
        <w:ind w:firstLine="420"/>
      </w:pPr>
      <w:r>
        <w:rPr>
          <w:rFonts w:hint="eastAsia"/>
          <w:color w:val="000000" w:themeColor="text1"/>
        </w:rPr>
        <w:t>SC/T 3019</w:t>
      </w:r>
      <w:r>
        <w:rPr>
          <w:rFonts w:hint="eastAsia"/>
        </w:rPr>
        <w:t xml:space="preserve">    水产品中</w:t>
      </w:r>
      <w:proofErr w:type="gramStart"/>
      <w:r>
        <w:rPr>
          <w:rFonts w:hint="eastAsia"/>
        </w:rPr>
        <w:t>喹</w:t>
      </w:r>
      <w:proofErr w:type="gramEnd"/>
      <w:r>
        <w:rPr>
          <w:rFonts w:hint="eastAsia"/>
        </w:rPr>
        <w:t>乙醇残留量的测定 气相色谱法</w:t>
      </w:r>
    </w:p>
    <w:p w:rsidR="000264A6" w:rsidRDefault="001D1EE7">
      <w:pPr>
        <w:pStyle w:val="affffe"/>
        <w:ind w:firstLine="420"/>
      </w:pPr>
      <w:r>
        <w:rPr>
          <w:rFonts w:hint="eastAsia"/>
          <w:color w:val="000000" w:themeColor="text1"/>
        </w:rPr>
        <w:t>SC/T 9401</w:t>
      </w:r>
      <w:r>
        <w:rPr>
          <w:rFonts w:hint="eastAsia"/>
          <w:color w:val="FF0000"/>
        </w:rPr>
        <w:t xml:space="preserve">  </w:t>
      </w:r>
      <w:r>
        <w:rPr>
          <w:rFonts w:hint="eastAsia"/>
        </w:rPr>
        <w:t xml:space="preserve">  水生生物增殖放流技术规程</w:t>
      </w:r>
    </w:p>
    <w:p w:rsidR="000264A6" w:rsidRDefault="001D1EE7">
      <w:pPr>
        <w:pStyle w:val="affffe"/>
        <w:ind w:firstLine="420"/>
      </w:pPr>
      <w:r>
        <w:rPr>
          <w:rFonts w:hint="eastAsia"/>
          <w:color w:val="000000" w:themeColor="text1"/>
        </w:rPr>
        <w:t>SC/T 9102.3</w:t>
      </w:r>
      <w:r>
        <w:rPr>
          <w:rFonts w:hint="eastAsia"/>
          <w:color w:val="FF0000"/>
        </w:rPr>
        <w:t xml:space="preserve"> </w:t>
      </w:r>
      <w:r>
        <w:rPr>
          <w:rFonts w:hint="eastAsia"/>
        </w:rPr>
        <w:t xml:space="preserve"> 渔业生态环境监测规范 第3部分：淡水</w:t>
      </w:r>
    </w:p>
    <w:p w:rsidR="000264A6" w:rsidRDefault="001D1EE7">
      <w:pPr>
        <w:pStyle w:val="affffe"/>
        <w:ind w:firstLine="420"/>
      </w:pPr>
      <w:r>
        <w:rPr>
          <w:rFonts w:hint="eastAsia"/>
          <w:color w:val="000000" w:themeColor="text1"/>
        </w:rPr>
        <w:t>DB37/T 2300</w:t>
      </w:r>
      <w:r>
        <w:rPr>
          <w:rFonts w:hint="eastAsia"/>
        </w:rPr>
        <w:t xml:space="preserve">  淡水鱼类增殖放流技术规范</w:t>
      </w:r>
    </w:p>
    <w:p w:rsidR="000264A6" w:rsidRDefault="001D1EE7">
      <w:pPr>
        <w:pStyle w:val="affffe"/>
        <w:ind w:firstLine="420"/>
      </w:pPr>
      <w:r>
        <w:rPr>
          <w:rFonts w:hint="eastAsia"/>
        </w:rPr>
        <w:t>DB37/T 3623  内陆水域渔业资源增殖放流效果评价技术规程</w:t>
      </w:r>
    </w:p>
    <w:p w:rsidR="000264A6" w:rsidRDefault="001D1EE7">
      <w:pPr>
        <w:pStyle w:val="affc"/>
        <w:spacing w:before="312" w:after="312"/>
        <w:rPr>
          <w:color w:val="000000" w:themeColor="text1"/>
        </w:rPr>
      </w:pPr>
      <w:bookmarkStart w:id="54" w:name="_Toc97191425"/>
      <w:bookmarkStart w:id="55" w:name="_Toc141893229"/>
      <w:bookmarkStart w:id="56" w:name="_Toc142497001"/>
      <w:bookmarkStart w:id="57" w:name="_Toc145420078"/>
      <w:r>
        <w:rPr>
          <w:rFonts w:hint="eastAsia"/>
          <w:color w:val="000000" w:themeColor="text1"/>
          <w:szCs w:val="21"/>
        </w:rPr>
        <w:t>术语和定义</w:t>
      </w:r>
      <w:bookmarkEnd w:id="54"/>
      <w:bookmarkEnd w:id="55"/>
      <w:bookmarkEnd w:id="56"/>
      <w:bookmarkEnd w:id="57"/>
    </w:p>
    <w:bookmarkStart w:id="58" w:name="_Toc26986532" w:displacedByCustomXml="next"/>
    <w:bookmarkEnd w:id="58" w:displacedByCustomXml="next"/>
    <w:sdt>
      <w:sdtPr>
        <w:rPr>
          <w:color w:val="000000" w:themeColor="text1"/>
        </w:rPr>
        <w:id w:val="-1909835108"/>
        <w:placeholder>
          <w:docPart w:val="BC60FF26F8B74E678EE081A431E970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264A6" w:rsidRDefault="001D1EE7">
          <w:pPr>
            <w:pStyle w:val="affffe"/>
            <w:ind w:firstLine="420"/>
            <w:rPr>
              <w:color w:val="000000" w:themeColor="text1"/>
            </w:rPr>
          </w:pPr>
          <w:r>
            <w:rPr>
              <w:color w:val="000000" w:themeColor="text1"/>
            </w:rPr>
            <w:t>下列术语和定义适用于本文件。</w:t>
          </w:r>
        </w:p>
      </w:sdtContent>
    </w:sdt>
    <w:p w:rsidR="000264A6" w:rsidRDefault="000264A6">
      <w:pPr>
        <w:pStyle w:val="affd"/>
        <w:spacing w:before="156" w:after="156"/>
        <w:rPr>
          <w:color w:val="000000" w:themeColor="text1"/>
        </w:rPr>
      </w:pPr>
      <w:bookmarkStart w:id="59" w:name="_Toc142497002"/>
      <w:bookmarkStart w:id="60" w:name="_Toc141893230"/>
      <w:bookmarkStart w:id="61" w:name="_Toc145420079"/>
      <w:bookmarkEnd w:id="61"/>
    </w:p>
    <w:p w:rsidR="000264A6" w:rsidRDefault="001D1EE7">
      <w:pPr>
        <w:pStyle w:val="affd"/>
        <w:numPr>
          <w:ilvl w:val="2"/>
          <w:numId w:val="0"/>
        </w:numPr>
        <w:spacing w:before="156" w:after="156"/>
        <w:rPr>
          <w:rFonts w:ascii="宋体" w:eastAsia="宋体"/>
          <w:color w:val="000000" w:themeColor="text1"/>
        </w:rPr>
      </w:pPr>
      <w:bookmarkStart w:id="62" w:name="_Toc145420080"/>
      <w:r>
        <w:rPr>
          <w:rFonts w:ascii="宋体" w:eastAsia="宋体" w:hint="eastAsia"/>
          <w:color w:val="000000" w:themeColor="text1"/>
        </w:rPr>
        <w:t>泰山</w:t>
      </w:r>
      <w:proofErr w:type="gramStart"/>
      <w:r>
        <w:rPr>
          <w:rFonts w:ascii="宋体" w:eastAsia="宋体" w:hint="eastAsia"/>
          <w:color w:val="000000" w:themeColor="text1"/>
        </w:rPr>
        <w:t>赤</w:t>
      </w:r>
      <w:proofErr w:type="gramEnd"/>
      <w:r>
        <w:rPr>
          <w:rFonts w:ascii="宋体" w:eastAsia="宋体" w:hint="eastAsia"/>
          <w:color w:val="000000" w:themeColor="text1"/>
        </w:rPr>
        <w:t>鳞鱼</w:t>
      </w:r>
      <w:bookmarkEnd w:id="59"/>
      <w:bookmarkEnd w:id="62"/>
    </w:p>
    <w:p w:rsidR="000264A6" w:rsidRDefault="001D1EE7">
      <w:pPr>
        <w:pStyle w:val="affffe"/>
        <w:ind w:firstLine="420"/>
        <w:rPr>
          <w:color w:val="000000" w:themeColor="text1"/>
        </w:rPr>
      </w:pPr>
      <w:r>
        <w:rPr>
          <w:rFonts w:hint="eastAsia"/>
          <w:color w:val="000000" w:themeColor="text1"/>
        </w:rPr>
        <w:t>泰山</w:t>
      </w:r>
      <w:proofErr w:type="gramStart"/>
      <w:r>
        <w:rPr>
          <w:rFonts w:hint="eastAsia"/>
          <w:color w:val="000000" w:themeColor="text1"/>
        </w:rPr>
        <w:t>螭霖</w:t>
      </w:r>
      <w:proofErr w:type="gramEnd"/>
      <w:r>
        <w:rPr>
          <w:rFonts w:hint="eastAsia"/>
          <w:color w:val="000000" w:themeColor="text1"/>
        </w:rPr>
        <w:t>鱼又名泰山</w:t>
      </w:r>
      <w:proofErr w:type="gramStart"/>
      <w:r>
        <w:rPr>
          <w:rFonts w:hint="eastAsia"/>
          <w:color w:val="000000" w:themeColor="text1"/>
        </w:rPr>
        <w:t>赤</w:t>
      </w:r>
      <w:proofErr w:type="gramEnd"/>
      <w:r>
        <w:rPr>
          <w:rFonts w:hint="eastAsia"/>
          <w:color w:val="000000" w:themeColor="text1"/>
        </w:rPr>
        <w:t>鳞鱼，学名是</w:t>
      </w:r>
      <w:proofErr w:type="gramStart"/>
      <w:r>
        <w:rPr>
          <w:rFonts w:hint="eastAsia"/>
          <w:color w:val="000000" w:themeColor="text1"/>
        </w:rPr>
        <w:t>多鳞白甲鱼</w:t>
      </w:r>
      <w:proofErr w:type="gramEnd"/>
      <w:r>
        <w:rPr>
          <w:rFonts w:hint="eastAsia"/>
          <w:color w:val="000000" w:themeColor="text1"/>
        </w:rPr>
        <w:t>。</w:t>
      </w:r>
    </w:p>
    <w:p w:rsidR="000264A6" w:rsidRDefault="001D1EE7">
      <w:pPr>
        <w:pStyle w:val="affd"/>
        <w:spacing w:before="156" w:after="156"/>
        <w:rPr>
          <w:color w:val="000000" w:themeColor="text1"/>
        </w:rPr>
      </w:pPr>
      <w:bookmarkStart w:id="63" w:name="_Toc142497003"/>
      <w:bookmarkStart w:id="64" w:name="_Toc145420081"/>
      <w:r>
        <w:rPr>
          <w:rFonts w:hint="eastAsia"/>
          <w:color w:val="000000" w:themeColor="text1"/>
        </w:rPr>
        <w:t>增殖放流</w:t>
      </w:r>
      <w:bookmarkEnd w:id="63"/>
      <w:bookmarkEnd w:id="64"/>
    </w:p>
    <w:p w:rsidR="000264A6" w:rsidRDefault="001D1EE7">
      <w:pPr>
        <w:pStyle w:val="affffe"/>
        <w:ind w:firstLine="420"/>
      </w:pPr>
      <w:r>
        <w:rPr>
          <w:rFonts w:hint="eastAsia"/>
        </w:rPr>
        <w:t>增殖放流就是用人工方式向海洋、江河、湖泊等公共水域放流水生生物苗种或亲体的活动。</w:t>
      </w:r>
    </w:p>
    <w:p w:rsidR="000264A6" w:rsidRDefault="001D1EE7">
      <w:pPr>
        <w:pStyle w:val="affc"/>
        <w:spacing w:before="312" w:after="312"/>
      </w:pPr>
      <w:bookmarkStart w:id="65" w:name="_Toc142497004"/>
      <w:bookmarkStart w:id="66" w:name="_Toc145420082"/>
      <w:r>
        <w:rPr>
          <w:rFonts w:hint="eastAsia"/>
        </w:rPr>
        <w:t>放流水域</w:t>
      </w:r>
      <w:bookmarkEnd w:id="60"/>
      <w:bookmarkEnd w:id="65"/>
      <w:bookmarkEnd w:id="66"/>
    </w:p>
    <w:p w:rsidR="000264A6" w:rsidRDefault="001D1EE7">
      <w:pPr>
        <w:pStyle w:val="affffe"/>
        <w:ind w:firstLine="420"/>
        <w:rPr>
          <w:color w:val="000000" w:themeColor="text1"/>
        </w:rPr>
      </w:pPr>
      <w:r>
        <w:rPr>
          <w:rFonts w:hint="eastAsia"/>
          <w:color w:val="000000" w:themeColor="text1"/>
        </w:rPr>
        <w:t>放流水域应在泰山螭霖鱼保护区内。</w:t>
      </w:r>
    </w:p>
    <w:p w:rsidR="000264A6" w:rsidRDefault="001D1EE7">
      <w:pPr>
        <w:pStyle w:val="affc"/>
        <w:spacing w:before="312" w:after="312"/>
      </w:pPr>
      <w:bookmarkStart w:id="67" w:name="_Toc141893231"/>
      <w:bookmarkStart w:id="68" w:name="_Toc142497005"/>
      <w:bookmarkStart w:id="69" w:name="_Toc145420083"/>
      <w:r>
        <w:rPr>
          <w:rFonts w:hint="eastAsia"/>
        </w:rPr>
        <w:t>本底调查</w:t>
      </w:r>
      <w:bookmarkEnd w:id="67"/>
      <w:bookmarkEnd w:id="68"/>
      <w:bookmarkEnd w:id="69"/>
    </w:p>
    <w:p w:rsidR="000264A6" w:rsidRDefault="001D1EE7">
      <w:pPr>
        <w:pStyle w:val="affffe"/>
        <w:ind w:firstLine="420"/>
      </w:pPr>
      <w:r>
        <w:rPr>
          <w:rFonts w:hint="eastAsia"/>
        </w:rPr>
        <w:lastRenderedPageBreak/>
        <w:t>应按照SC/T 9102.3的方法，对拟开展泰山</w:t>
      </w:r>
      <w:proofErr w:type="gramStart"/>
      <w:r>
        <w:rPr>
          <w:rFonts w:hint="eastAsia"/>
        </w:rPr>
        <w:t>螭霖</w:t>
      </w:r>
      <w:proofErr w:type="gramEnd"/>
      <w:r>
        <w:rPr>
          <w:rFonts w:hint="eastAsia"/>
        </w:rPr>
        <w:t>鱼增殖放流水域每5年进行1次生物资源与环境因子状况的本底调查，形成本底调查报告作为该水域5年内每年放流计划的指导依据。</w:t>
      </w:r>
    </w:p>
    <w:p w:rsidR="000264A6" w:rsidRDefault="001D1EE7">
      <w:pPr>
        <w:pStyle w:val="affc"/>
        <w:spacing w:before="312" w:after="312"/>
      </w:pPr>
      <w:bookmarkStart w:id="70" w:name="_Toc141893232"/>
      <w:bookmarkStart w:id="71" w:name="_Toc142497006"/>
      <w:bookmarkStart w:id="72" w:name="_Toc145420084"/>
      <w:r>
        <w:rPr>
          <w:rFonts w:hint="eastAsia"/>
        </w:rPr>
        <w:t>苗种的选择</w:t>
      </w:r>
      <w:bookmarkEnd w:id="70"/>
      <w:bookmarkEnd w:id="71"/>
      <w:bookmarkEnd w:id="72"/>
    </w:p>
    <w:p w:rsidR="000264A6" w:rsidRDefault="001D1EE7">
      <w:pPr>
        <w:pStyle w:val="affd"/>
        <w:spacing w:before="156" w:after="156"/>
      </w:pPr>
      <w:bookmarkStart w:id="73" w:name="_Toc141893233"/>
      <w:bookmarkStart w:id="74" w:name="_Toc142497007"/>
      <w:bookmarkStart w:id="75" w:name="_Toc145420085"/>
      <w:r>
        <w:rPr>
          <w:rFonts w:hint="eastAsia"/>
        </w:rPr>
        <w:t>苗种来源</w:t>
      </w:r>
      <w:bookmarkEnd w:id="73"/>
      <w:bookmarkEnd w:id="74"/>
      <w:bookmarkEnd w:id="75"/>
    </w:p>
    <w:p w:rsidR="000264A6" w:rsidRDefault="001D1EE7">
      <w:pPr>
        <w:pStyle w:val="affffe"/>
        <w:ind w:firstLine="420"/>
      </w:pPr>
      <w:r>
        <w:rPr>
          <w:rFonts w:hint="eastAsia"/>
        </w:rPr>
        <w:t>放流的苗种来源于具有《中华人民共和国水生野生动物人工繁育许可证》、《中华人民共和国水生野生动物经营利用许可证》，并</w:t>
      </w:r>
      <w:proofErr w:type="gramStart"/>
      <w:r>
        <w:rPr>
          <w:rFonts w:hint="eastAsia"/>
        </w:rPr>
        <w:t>被农业</w:t>
      </w:r>
      <w:proofErr w:type="gramEnd"/>
      <w:r>
        <w:rPr>
          <w:rFonts w:hint="eastAsia"/>
        </w:rPr>
        <w:t>农村部认定为珍稀濒危水生动物增殖放流苗种供应单位。</w:t>
      </w:r>
    </w:p>
    <w:p w:rsidR="000264A6" w:rsidRDefault="001D1EE7">
      <w:pPr>
        <w:pStyle w:val="affd"/>
        <w:spacing w:before="156" w:after="156"/>
      </w:pPr>
      <w:bookmarkStart w:id="76" w:name="_Toc141893234"/>
      <w:bookmarkStart w:id="77" w:name="_Toc142497008"/>
      <w:bookmarkStart w:id="78" w:name="_Toc145420086"/>
      <w:r>
        <w:rPr>
          <w:rFonts w:hint="eastAsia"/>
        </w:rPr>
        <w:t>苗种规格与质量</w:t>
      </w:r>
      <w:bookmarkEnd w:id="76"/>
      <w:bookmarkEnd w:id="77"/>
      <w:bookmarkEnd w:id="78"/>
    </w:p>
    <w:p w:rsidR="000264A6" w:rsidRDefault="001D1EE7">
      <w:pPr>
        <w:pStyle w:val="affe"/>
        <w:spacing w:before="156" w:after="156"/>
      </w:pPr>
      <w:bookmarkStart w:id="79" w:name="_Toc141893235"/>
      <w:bookmarkStart w:id="80" w:name="_Toc142497009"/>
      <w:bookmarkStart w:id="81" w:name="_Toc145420087"/>
      <w:r>
        <w:rPr>
          <w:rFonts w:hint="eastAsia"/>
        </w:rPr>
        <w:t>规格</w:t>
      </w:r>
      <w:bookmarkEnd w:id="79"/>
      <w:bookmarkEnd w:id="80"/>
      <w:bookmarkEnd w:id="81"/>
    </w:p>
    <w:p w:rsidR="000264A6" w:rsidRDefault="001D1EE7">
      <w:pPr>
        <w:pStyle w:val="affffe"/>
        <w:ind w:firstLine="420"/>
      </w:pPr>
      <w:r>
        <w:rPr>
          <w:rFonts w:hint="eastAsia"/>
        </w:rPr>
        <w:t>规格全长不小于30mm的泰山</w:t>
      </w:r>
      <w:proofErr w:type="gramStart"/>
      <w:r>
        <w:rPr>
          <w:rFonts w:hint="eastAsia"/>
        </w:rPr>
        <w:t>螭霖</w:t>
      </w:r>
      <w:proofErr w:type="gramEnd"/>
      <w:r>
        <w:rPr>
          <w:rFonts w:hint="eastAsia"/>
        </w:rPr>
        <w:t>鱼苗种。</w:t>
      </w:r>
    </w:p>
    <w:p w:rsidR="000264A6" w:rsidRDefault="001D1EE7">
      <w:pPr>
        <w:pStyle w:val="affe"/>
        <w:spacing w:before="156" w:after="156"/>
      </w:pPr>
      <w:bookmarkStart w:id="82" w:name="_Toc141893236"/>
      <w:bookmarkStart w:id="83" w:name="_Toc142497010"/>
      <w:bookmarkStart w:id="84" w:name="_Toc145420088"/>
      <w:r>
        <w:rPr>
          <w:rFonts w:hint="eastAsia"/>
        </w:rPr>
        <w:t>质量</w:t>
      </w:r>
      <w:bookmarkEnd w:id="82"/>
      <w:bookmarkEnd w:id="83"/>
      <w:bookmarkEnd w:id="84"/>
    </w:p>
    <w:p w:rsidR="000264A6" w:rsidRDefault="001D1EE7">
      <w:pPr>
        <w:pStyle w:val="affffe"/>
        <w:ind w:firstLine="420"/>
      </w:pPr>
      <w:r>
        <w:rPr>
          <w:rFonts w:hint="eastAsia"/>
        </w:rPr>
        <w:t>放流苗种质量应符合DB37/T 2300的要求。具体要求见表1</w:t>
      </w:r>
    </w:p>
    <w:p w:rsidR="000264A6" w:rsidRDefault="001D1EE7">
      <w:pPr>
        <w:pStyle w:val="aff2"/>
        <w:spacing w:before="156" w:after="156"/>
      </w:pPr>
      <w:bookmarkStart w:id="85" w:name="_Toc141893272"/>
      <w:bookmarkStart w:id="86" w:name="_Toc142497042"/>
      <w:bookmarkStart w:id="87" w:name="_Toc145420120"/>
      <w:r>
        <w:rPr>
          <w:rFonts w:hint="eastAsia"/>
        </w:rPr>
        <w:t>增殖放流苗种质量要求</w:t>
      </w:r>
      <w:bookmarkEnd w:id="85"/>
      <w:bookmarkEnd w:id="86"/>
      <w:bookmarkEnd w:id="87"/>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37"/>
        <w:gridCol w:w="7237"/>
      </w:tblGrid>
      <w:tr w:rsidR="000264A6">
        <w:trPr>
          <w:tblHeader/>
          <w:jc w:val="center"/>
        </w:trPr>
        <w:tc>
          <w:tcPr>
            <w:tcW w:w="2137" w:type="dxa"/>
            <w:tcBorders>
              <w:top w:val="single" w:sz="8" w:space="0" w:color="auto"/>
              <w:bottom w:val="single" w:sz="8" w:space="0" w:color="auto"/>
            </w:tcBorders>
            <w:shd w:val="clear" w:color="auto" w:fill="auto"/>
            <w:vAlign w:val="center"/>
          </w:tcPr>
          <w:p w:rsidR="000264A6" w:rsidRDefault="001D1EE7">
            <w:pPr>
              <w:pStyle w:val="afffffffff2"/>
            </w:pPr>
            <w:r>
              <w:rPr>
                <w:rFonts w:hint="eastAsia"/>
              </w:rPr>
              <w:t>项 目</w:t>
            </w:r>
          </w:p>
        </w:tc>
        <w:tc>
          <w:tcPr>
            <w:tcW w:w="7237" w:type="dxa"/>
            <w:tcBorders>
              <w:top w:val="single" w:sz="8" w:space="0" w:color="auto"/>
              <w:bottom w:val="single" w:sz="8" w:space="0" w:color="auto"/>
            </w:tcBorders>
            <w:shd w:val="clear" w:color="auto" w:fill="auto"/>
            <w:vAlign w:val="center"/>
          </w:tcPr>
          <w:p w:rsidR="000264A6" w:rsidRDefault="001D1EE7">
            <w:pPr>
              <w:pStyle w:val="afffffffff2"/>
            </w:pPr>
            <w:r>
              <w:rPr>
                <w:rFonts w:hint="eastAsia"/>
              </w:rPr>
              <w:t>苗   种</w:t>
            </w:r>
          </w:p>
        </w:tc>
      </w:tr>
      <w:tr w:rsidR="000264A6">
        <w:trPr>
          <w:jc w:val="center"/>
        </w:trPr>
        <w:tc>
          <w:tcPr>
            <w:tcW w:w="2137" w:type="dxa"/>
            <w:tcBorders>
              <w:top w:val="single" w:sz="8" w:space="0" w:color="auto"/>
            </w:tcBorders>
            <w:shd w:val="clear" w:color="auto" w:fill="auto"/>
            <w:vAlign w:val="center"/>
          </w:tcPr>
          <w:p w:rsidR="000264A6" w:rsidRDefault="001D1EE7">
            <w:pPr>
              <w:pStyle w:val="afffffffff2"/>
            </w:pPr>
            <w:r>
              <w:rPr>
                <w:rFonts w:hint="eastAsia"/>
              </w:rPr>
              <w:t>感官质量</w:t>
            </w:r>
          </w:p>
        </w:tc>
        <w:tc>
          <w:tcPr>
            <w:tcW w:w="7237" w:type="dxa"/>
            <w:tcBorders>
              <w:top w:val="single" w:sz="8" w:space="0" w:color="auto"/>
            </w:tcBorders>
            <w:shd w:val="clear" w:color="auto" w:fill="auto"/>
            <w:vAlign w:val="center"/>
          </w:tcPr>
          <w:p w:rsidR="000264A6" w:rsidRDefault="001D1EE7">
            <w:pPr>
              <w:pStyle w:val="afffffffff2"/>
            </w:pPr>
            <w:r>
              <w:rPr>
                <w:rFonts w:hint="eastAsia"/>
              </w:rPr>
              <w:t>规格整齐、活力强、外观完整、体表光洁</w:t>
            </w:r>
          </w:p>
        </w:tc>
      </w:tr>
      <w:tr w:rsidR="000264A6">
        <w:trPr>
          <w:jc w:val="center"/>
        </w:trPr>
        <w:tc>
          <w:tcPr>
            <w:tcW w:w="2137" w:type="dxa"/>
            <w:shd w:val="clear" w:color="auto" w:fill="auto"/>
            <w:vAlign w:val="center"/>
          </w:tcPr>
          <w:p w:rsidR="000264A6" w:rsidRDefault="001D1EE7">
            <w:pPr>
              <w:pStyle w:val="afffffffff2"/>
            </w:pPr>
            <w:r>
              <w:rPr>
                <w:rFonts w:hint="eastAsia"/>
              </w:rPr>
              <w:t>可数指标</w:t>
            </w:r>
          </w:p>
        </w:tc>
        <w:tc>
          <w:tcPr>
            <w:tcW w:w="7237" w:type="dxa"/>
            <w:shd w:val="clear" w:color="auto" w:fill="auto"/>
            <w:vAlign w:val="center"/>
          </w:tcPr>
          <w:p w:rsidR="000264A6" w:rsidRDefault="001D1EE7">
            <w:pPr>
              <w:pStyle w:val="afffffffff2"/>
            </w:pPr>
            <w:r>
              <w:rPr>
                <w:rFonts w:hint="eastAsia"/>
              </w:rPr>
              <w:t>规格合格率≥85%</w:t>
            </w:r>
          </w:p>
        </w:tc>
      </w:tr>
      <w:tr w:rsidR="000264A6">
        <w:trPr>
          <w:jc w:val="center"/>
        </w:trPr>
        <w:tc>
          <w:tcPr>
            <w:tcW w:w="2137" w:type="dxa"/>
            <w:shd w:val="clear" w:color="auto" w:fill="auto"/>
            <w:vAlign w:val="center"/>
          </w:tcPr>
          <w:p w:rsidR="000264A6" w:rsidRDefault="001D1EE7">
            <w:pPr>
              <w:pStyle w:val="afffffffff2"/>
            </w:pPr>
            <w:proofErr w:type="gramStart"/>
            <w:r>
              <w:rPr>
                <w:rFonts w:hint="eastAsia"/>
              </w:rPr>
              <w:t>疫</w:t>
            </w:r>
            <w:proofErr w:type="gramEnd"/>
            <w:r>
              <w:rPr>
                <w:rFonts w:hint="eastAsia"/>
              </w:rPr>
              <w:t xml:space="preserve">  病</w:t>
            </w:r>
          </w:p>
        </w:tc>
        <w:tc>
          <w:tcPr>
            <w:tcW w:w="7237" w:type="dxa"/>
            <w:shd w:val="clear" w:color="auto" w:fill="auto"/>
            <w:vAlign w:val="center"/>
          </w:tcPr>
          <w:p w:rsidR="000264A6" w:rsidRDefault="001D1EE7">
            <w:pPr>
              <w:pStyle w:val="afffffffff2"/>
            </w:pPr>
            <w:r>
              <w:rPr>
                <w:rFonts w:hint="eastAsia"/>
                <w:color w:val="000000" w:themeColor="text1"/>
              </w:rPr>
              <w:t>放流的苗种不得检出细菌性出血病、肠炎病、赤皮病和烂鳃病</w:t>
            </w:r>
          </w:p>
        </w:tc>
      </w:tr>
      <w:tr w:rsidR="000264A6">
        <w:trPr>
          <w:jc w:val="center"/>
        </w:trPr>
        <w:tc>
          <w:tcPr>
            <w:tcW w:w="2137" w:type="dxa"/>
            <w:shd w:val="clear" w:color="auto" w:fill="auto"/>
            <w:vAlign w:val="center"/>
          </w:tcPr>
          <w:p w:rsidR="000264A6" w:rsidRDefault="001D1EE7">
            <w:pPr>
              <w:pStyle w:val="afffffffff2"/>
            </w:pPr>
            <w:r>
              <w:rPr>
                <w:rFonts w:hint="eastAsia"/>
              </w:rPr>
              <w:t>药物残留</w:t>
            </w:r>
          </w:p>
        </w:tc>
        <w:tc>
          <w:tcPr>
            <w:tcW w:w="7237" w:type="dxa"/>
            <w:shd w:val="clear" w:color="auto" w:fill="auto"/>
            <w:vAlign w:val="center"/>
          </w:tcPr>
          <w:p w:rsidR="000264A6" w:rsidRDefault="001D1EE7">
            <w:pPr>
              <w:pStyle w:val="afffffffff2"/>
            </w:pPr>
            <w:r>
              <w:rPr>
                <w:rFonts w:hint="eastAsia"/>
              </w:rPr>
              <w:t>应符合NY 5070的规定，且不得检出国家、行业规定的禁用药物</w:t>
            </w:r>
          </w:p>
        </w:tc>
      </w:tr>
    </w:tbl>
    <w:p w:rsidR="000264A6" w:rsidRDefault="000264A6">
      <w:pPr>
        <w:pStyle w:val="affffe"/>
        <w:ind w:firstLine="420"/>
      </w:pPr>
    </w:p>
    <w:p w:rsidR="000264A6" w:rsidRDefault="001D1EE7">
      <w:pPr>
        <w:pStyle w:val="affe"/>
        <w:spacing w:before="156" w:after="156"/>
      </w:pPr>
      <w:bookmarkStart w:id="88" w:name="_Toc141893237"/>
      <w:bookmarkStart w:id="89" w:name="_Toc142497011"/>
      <w:bookmarkStart w:id="90" w:name="_Toc145420089"/>
      <w:r>
        <w:rPr>
          <w:rFonts w:hint="eastAsia"/>
        </w:rPr>
        <w:t>规格测定</w:t>
      </w:r>
      <w:bookmarkEnd w:id="88"/>
      <w:bookmarkEnd w:id="89"/>
      <w:bookmarkEnd w:id="90"/>
    </w:p>
    <w:p w:rsidR="000264A6" w:rsidRDefault="001D1EE7">
      <w:pPr>
        <w:pStyle w:val="affffe"/>
        <w:ind w:firstLine="420"/>
      </w:pPr>
      <w:r>
        <w:rPr>
          <w:rFonts w:hint="eastAsia"/>
        </w:rPr>
        <w:t>放流苗种的规格以现场测量为准。增殖放流苗种出池前，由监督人员随机抽取20%以上的池塘进行取样，</w:t>
      </w:r>
      <w:proofErr w:type="gramStart"/>
      <w:r>
        <w:rPr>
          <w:rFonts w:hint="eastAsia"/>
        </w:rPr>
        <w:t>每池取样</w:t>
      </w:r>
      <w:proofErr w:type="gramEnd"/>
      <w:r>
        <w:rPr>
          <w:rFonts w:hint="eastAsia"/>
        </w:rPr>
        <w:t>总数量不少于50尾，测量规格，计算规格合格率。规格合格率达到表1的要求，准许出池放流。</w:t>
      </w:r>
    </w:p>
    <w:p w:rsidR="000264A6" w:rsidRDefault="001D1EE7">
      <w:pPr>
        <w:pStyle w:val="affd"/>
        <w:spacing w:before="156" w:after="156"/>
      </w:pPr>
      <w:bookmarkStart w:id="91" w:name="_Toc141893238"/>
      <w:bookmarkStart w:id="92" w:name="_Toc142497012"/>
      <w:bookmarkStart w:id="93" w:name="_Toc145420090"/>
      <w:r>
        <w:rPr>
          <w:rFonts w:hint="eastAsia"/>
        </w:rPr>
        <w:t>苗种检验、检疫</w:t>
      </w:r>
      <w:bookmarkEnd w:id="91"/>
      <w:bookmarkEnd w:id="92"/>
      <w:bookmarkEnd w:id="93"/>
    </w:p>
    <w:p w:rsidR="000264A6" w:rsidRDefault="001D1EE7">
      <w:pPr>
        <w:pStyle w:val="affe"/>
        <w:spacing w:before="156" w:after="156"/>
      </w:pPr>
      <w:bookmarkStart w:id="94" w:name="_Toc141893239"/>
      <w:bookmarkStart w:id="95" w:name="_Toc142497013"/>
      <w:bookmarkStart w:id="96" w:name="_Toc145420091"/>
      <w:r>
        <w:rPr>
          <w:rFonts w:hint="eastAsia"/>
        </w:rPr>
        <w:t>通则</w:t>
      </w:r>
      <w:bookmarkEnd w:id="94"/>
      <w:bookmarkEnd w:id="95"/>
      <w:bookmarkEnd w:id="96"/>
    </w:p>
    <w:p w:rsidR="000264A6" w:rsidRDefault="001D1EE7">
      <w:pPr>
        <w:pStyle w:val="affffe"/>
        <w:ind w:firstLine="420"/>
      </w:pPr>
      <w:r>
        <w:rPr>
          <w:rFonts w:hint="eastAsia"/>
        </w:rPr>
        <w:t>药物残留应符合NY 5070的规定。放流的苗种应由具备资质的水产品质</w:t>
      </w:r>
      <w:proofErr w:type="gramStart"/>
      <w:r>
        <w:rPr>
          <w:rFonts w:hint="eastAsia"/>
        </w:rPr>
        <w:t>量安全</w:t>
      </w:r>
      <w:proofErr w:type="gramEnd"/>
      <w:r>
        <w:rPr>
          <w:rFonts w:hint="eastAsia"/>
        </w:rPr>
        <w:t xml:space="preserve">检测机构检验合格，并出具相关报告。药残检测方法应符合GB/T 19857、GB/T 20756和SC/T 3019的要求，并出具相关报告。 </w:t>
      </w:r>
    </w:p>
    <w:p w:rsidR="000264A6" w:rsidRDefault="001D1EE7">
      <w:pPr>
        <w:pStyle w:val="affe"/>
        <w:spacing w:before="156" w:after="156"/>
      </w:pPr>
      <w:bookmarkStart w:id="97" w:name="_Toc141893240"/>
      <w:bookmarkStart w:id="98" w:name="_Toc142497014"/>
      <w:bookmarkStart w:id="99" w:name="_Toc145420092"/>
      <w:r>
        <w:rPr>
          <w:rFonts w:hint="eastAsia"/>
        </w:rPr>
        <w:t>检验内容</w:t>
      </w:r>
      <w:bookmarkEnd w:id="97"/>
      <w:bookmarkEnd w:id="98"/>
      <w:bookmarkEnd w:id="99"/>
    </w:p>
    <w:p w:rsidR="000264A6" w:rsidRDefault="001D1EE7">
      <w:pPr>
        <w:pStyle w:val="affffe"/>
        <w:ind w:firstLine="420"/>
      </w:pPr>
      <w:r>
        <w:rPr>
          <w:rFonts w:hint="eastAsia"/>
        </w:rPr>
        <w:t>应按照表1内容，对苗种的感官质量、可数指标、疫病和药物残留进行检验。</w:t>
      </w:r>
    </w:p>
    <w:p w:rsidR="000264A6" w:rsidRDefault="001D1EE7">
      <w:pPr>
        <w:pStyle w:val="affe"/>
        <w:spacing w:before="156" w:after="156"/>
      </w:pPr>
      <w:bookmarkStart w:id="100" w:name="_Toc141893241"/>
      <w:bookmarkStart w:id="101" w:name="_Toc142497015"/>
      <w:bookmarkStart w:id="102" w:name="_Toc145420093"/>
      <w:r>
        <w:rPr>
          <w:rFonts w:hint="eastAsia"/>
        </w:rPr>
        <w:t>检验时限</w:t>
      </w:r>
      <w:bookmarkEnd w:id="100"/>
      <w:bookmarkEnd w:id="101"/>
      <w:bookmarkEnd w:id="102"/>
    </w:p>
    <w:p w:rsidR="000264A6" w:rsidRDefault="001D1EE7">
      <w:pPr>
        <w:pStyle w:val="affffe"/>
        <w:ind w:firstLine="420"/>
      </w:pPr>
      <w:r>
        <w:rPr>
          <w:rFonts w:hint="eastAsia"/>
        </w:rPr>
        <w:t>放流苗种应在放流前7d～15d经检验检疫合格，送样品时需在所属渔业行政主管部门执法人员的监督下进行。</w:t>
      </w:r>
    </w:p>
    <w:p w:rsidR="000264A6" w:rsidRDefault="001D1EE7">
      <w:pPr>
        <w:pStyle w:val="affe"/>
        <w:spacing w:before="156" w:after="156"/>
      </w:pPr>
      <w:bookmarkStart w:id="103" w:name="_Toc141893242"/>
      <w:bookmarkStart w:id="104" w:name="_Toc142497016"/>
      <w:bookmarkStart w:id="105" w:name="_Toc145420094"/>
      <w:r>
        <w:rPr>
          <w:rFonts w:hint="eastAsia"/>
        </w:rPr>
        <w:t>组批</w:t>
      </w:r>
      <w:bookmarkEnd w:id="103"/>
      <w:bookmarkEnd w:id="104"/>
      <w:bookmarkEnd w:id="105"/>
    </w:p>
    <w:p w:rsidR="000264A6" w:rsidRDefault="001D1EE7">
      <w:pPr>
        <w:pStyle w:val="affffe"/>
        <w:ind w:firstLine="420"/>
      </w:pPr>
      <w:r>
        <w:rPr>
          <w:rFonts w:hint="eastAsia"/>
        </w:rPr>
        <w:lastRenderedPageBreak/>
        <w:t>以1个放流批次作为1个检验检疫组批，随机抽样不少于120克的苗种进行检验检疫。</w:t>
      </w:r>
    </w:p>
    <w:p w:rsidR="000264A6" w:rsidRDefault="001D1EE7">
      <w:pPr>
        <w:pStyle w:val="affe"/>
        <w:spacing w:before="156" w:after="156"/>
      </w:pPr>
      <w:bookmarkStart w:id="106" w:name="_Toc141893243"/>
      <w:bookmarkStart w:id="107" w:name="_Toc142497017"/>
      <w:bookmarkStart w:id="108" w:name="_Toc145420095"/>
      <w:r>
        <w:rPr>
          <w:rFonts w:hint="eastAsia"/>
        </w:rPr>
        <w:t>判定规则</w:t>
      </w:r>
      <w:bookmarkEnd w:id="106"/>
      <w:bookmarkEnd w:id="107"/>
      <w:bookmarkEnd w:id="108"/>
    </w:p>
    <w:p w:rsidR="000264A6" w:rsidRDefault="001D1EE7">
      <w:pPr>
        <w:pStyle w:val="af2"/>
      </w:pPr>
      <w:bookmarkStart w:id="109" w:name="_Toc141893244"/>
      <w:r>
        <w:rPr>
          <w:rFonts w:hint="eastAsia"/>
        </w:rPr>
        <w:t>任何一项检验项目不合格，则判定本批苗种为不合格。</w:t>
      </w:r>
      <w:bookmarkEnd w:id="109"/>
    </w:p>
    <w:p w:rsidR="000264A6" w:rsidRDefault="001D1EE7">
      <w:pPr>
        <w:pStyle w:val="af2"/>
      </w:pPr>
      <w:bookmarkStart w:id="110" w:name="_Toc141893245"/>
      <w:r>
        <w:rPr>
          <w:rFonts w:hint="eastAsia"/>
          <w:color w:val="000000" w:themeColor="text1"/>
        </w:rPr>
        <w:t>若对判</w:t>
      </w:r>
      <w:r>
        <w:rPr>
          <w:rFonts w:hint="eastAsia"/>
        </w:rPr>
        <w:t>定结果有异议，可复检一次，并以复检结果为准。</w:t>
      </w:r>
      <w:bookmarkEnd w:id="110"/>
    </w:p>
    <w:p w:rsidR="000264A6" w:rsidRDefault="001D1EE7">
      <w:pPr>
        <w:pStyle w:val="affc"/>
        <w:spacing w:before="312" w:after="312"/>
      </w:pPr>
      <w:bookmarkStart w:id="111" w:name="_Toc141893246"/>
      <w:bookmarkStart w:id="112" w:name="_Toc142497018"/>
      <w:bookmarkStart w:id="113" w:name="_Toc145420096"/>
      <w:r>
        <w:rPr>
          <w:rFonts w:hint="eastAsia"/>
        </w:rPr>
        <w:t>放流准备</w:t>
      </w:r>
      <w:bookmarkEnd w:id="111"/>
      <w:bookmarkEnd w:id="112"/>
      <w:bookmarkEnd w:id="113"/>
    </w:p>
    <w:p w:rsidR="000264A6" w:rsidRDefault="001D1EE7">
      <w:pPr>
        <w:pStyle w:val="affffe"/>
        <w:ind w:firstLine="420"/>
      </w:pPr>
      <w:r>
        <w:rPr>
          <w:rFonts w:hint="eastAsia"/>
        </w:rPr>
        <w:t>选择放流地点，在放流前</w:t>
      </w:r>
      <w:r>
        <w:rPr>
          <w:rFonts w:ascii="Times New Roman"/>
        </w:rPr>
        <w:t>5d</w:t>
      </w:r>
      <w:r>
        <w:rPr>
          <w:rFonts w:ascii="Times New Roman"/>
        </w:rPr>
        <w:t>～</w:t>
      </w:r>
      <w:r>
        <w:rPr>
          <w:rFonts w:ascii="Times New Roman"/>
        </w:rPr>
        <w:t>7d</w:t>
      </w:r>
      <w:r>
        <w:rPr>
          <w:rFonts w:hint="eastAsia"/>
        </w:rPr>
        <w:t>内将放流地点的杂物清理干净。放流的苗种应经过拉网锻炼，停食</w:t>
      </w:r>
      <w:r>
        <w:rPr>
          <w:rFonts w:ascii="Times New Roman" w:hint="eastAsia"/>
        </w:rPr>
        <w:t>1d</w:t>
      </w:r>
      <w:r>
        <w:rPr>
          <w:rFonts w:hint="eastAsia"/>
        </w:rPr>
        <w:t>以上。</w:t>
      </w:r>
    </w:p>
    <w:p w:rsidR="000264A6" w:rsidRDefault="001D1EE7">
      <w:pPr>
        <w:pStyle w:val="affc"/>
        <w:spacing w:before="312" w:after="312"/>
      </w:pPr>
      <w:bookmarkStart w:id="114" w:name="_Toc141893247"/>
      <w:bookmarkStart w:id="115" w:name="_Toc142497019"/>
      <w:bookmarkStart w:id="116" w:name="_Toc145420097"/>
      <w:r>
        <w:rPr>
          <w:rFonts w:hint="eastAsia"/>
        </w:rPr>
        <w:t>放流时间</w:t>
      </w:r>
      <w:bookmarkEnd w:id="114"/>
      <w:bookmarkEnd w:id="115"/>
      <w:bookmarkEnd w:id="116"/>
    </w:p>
    <w:p w:rsidR="000264A6" w:rsidRDefault="001D1EE7">
      <w:pPr>
        <w:pStyle w:val="affffe"/>
        <w:ind w:firstLine="420"/>
      </w:pPr>
      <w:r>
        <w:rPr>
          <w:rFonts w:hint="eastAsia"/>
        </w:rPr>
        <w:t>一般在每年的6月中旬～8月中下旬。</w:t>
      </w:r>
    </w:p>
    <w:p w:rsidR="000264A6" w:rsidRDefault="001D1EE7">
      <w:pPr>
        <w:pStyle w:val="affc"/>
        <w:spacing w:before="312" w:after="312"/>
      </w:pPr>
      <w:bookmarkStart w:id="117" w:name="_Toc141893248"/>
      <w:bookmarkStart w:id="118" w:name="_Toc142497020"/>
      <w:bookmarkStart w:id="119" w:name="_Toc145420098"/>
      <w:r>
        <w:rPr>
          <w:rFonts w:hint="eastAsia"/>
        </w:rPr>
        <w:t>放流公示</w:t>
      </w:r>
      <w:bookmarkEnd w:id="117"/>
      <w:bookmarkEnd w:id="118"/>
      <w:bookmarkEnd w:id="119"/>
    </w:p>
    <w:p w:rsidR="000264A6" w:rsidRDefault="001D1EE7">
      <w:pPr>
        <w:pStyle w:val="affffe"/>
        <w:ind w:firstLine="420"/>
      </w:pPr>
      <w:r>
        <w:rPr>
          <w:rFonts w:hint="eastAsia"/>
        </w:rPr>
        <w:t>放流前要实行线上线下公示，公示内容为放流时间、放流苗种供苗单位、放流苗种的品种与规格等，接受社会监督，公示期3天。</w:t>
      </w:r>
    </w:p>
    <w:p w:rsidR="000264A6" w:rsidRDefault="001D1EE7">
      <w:pPr>
        <w:pStyle w:val="affc"/>
        <w:spacing w:before="312" w:after="312"/>
      </w:pPr>
      <w:bookmarkStart w:id="120" w:name="_Toc141893249"/>
      <w:bookmarkStart w:id="121" w:name="_Toc142497021"/>
      <w:bookmarkStart w:id="122" w:name="_Toc145420099"/>
      <w:r>
        <w:rPr>
          <w:rFonts w:hint="eastAsia"/>
        </w:rPr>
        <w:t>苗种计数</w:t>
      </w:r>
      <w:bookmarkEnd w:id="120"/>
      <w:bookmarkEnd w:id="121"/>
      <w:bookmarkEnd w:id="122"/>
    </w:p>
    <w:p w:rsidR="000264A6" w:rsidRDefault="001D1EE7">
      <w:pPr>
        <w:pStyle w:val="affd"/>
        <w:spacing w:before="156" w:after="156"/>
      </w:pPr>
      <w:bookmarkStart w:id="123" w:name="_Toc141893250"/>
      <w:bookmarkStart w:id="124" w:name="_Toc142497022"/>
      <w:bookmarkStart w:id="125" w:name="_Toc145420100"/>
      <w:r>
        <w:rPr>
          <w:rFonts w:hint="eastAsia"/>
        </w:rPr>
        <w:t>计数方法</w:t>
      </w:r>
      <w:bookmarkEnd w:id="123"/>
      <w:bookmarkEnd w:id="124"/>
      <w:bookmarkEnd w:id="125"/>
    </w:p>
    <w:p w:rsidR="000264A6" w:rsidRDefault="001D1EE7">
      <w:pPr>
        <w:pStyle w:val="affffe"/>
        <w:ind w:firstLine="420"/>
      </w:pPr>
      <w:r>
        <w:rPr>
          <w:rFonts w:hint="eastAsia"/>
        </w:rPr>
        <w:t>计数的方法应符合SC/T 9401的规定。对增殖放流的苗种逐个计数，求得总的放流数量。</w:t>
      </w:r>
    </w:p>
    <w:p w:rsidR="000264A6" w:rsidRDefault="001D1EE7">
      <w:pPr>
        <w:pStyle w:val="affd"/>
        <w:spacing w:before="156" w:after="156"/>
      </w:pPr>
      <w:bookmarkStart w:id="126" w:name="_Toc141893251"/>
      <w:bookmarkStart w:id="127" w:name="_Toc142497023"/>
      <w:bookmarkStart w:id="128" w:name="_Toc145420101"/>
      <w:r>
        <w:rPr>
          <w:rFonts w:hint="eastAsia"/>
        </w:rPr>
        <w:t>装袋</w:t>
      </w:r>
      <w:bookmarkEnd w:id="126"/>
      <w:bookmarkEnd w:id="127"/>
      <w:bookmarkEnd w:id="128"/>
    </w:p>
    <w:p w:rsidR="000264A6" w:rsidRDefault="001D1EE7">
      <w:pPr>
        <w:pStyle w:val="affffe"/>
        <w:ind w:firstLine="420"/>
      </w:pPr>
      <w:r>
        <w:rPr>
          <w:rFonts w:hint="eastAsia"/>
        </w:rPr>
        <w:t>将苗种均匀装入已注入 1/4～1/3 水的双层聚乙烯袋（20 L）中，</w:t>
      </w:r>
      <w:proofErr w:type="gramStart"/>
      <w:r>
        <w:rPr>
          <w:rFonts w:hint="eastAsia"/>
        </w:rPr>
        <w:t>装苗用水</w:t>
      </w:r>
      <w:proofErr w:type="gramEnd"/>
      <w:r>
        <w:rPr>
          <w:rFonts w:hint="eastAsia"/>
        </w:rPr>
        <w:t>应符合 GB 11607 的规定（温差应不大于2℃），每袋 200尾～300尾，充氧扎口后装入规格相同的泡沫箱内，一箱两袋，箱内加冰袋降温，箱口用胶带密封等待计数、装运。</w:t>
      </w:r>
    </w:p>
    <w:p w:rsidR="000264A6" w:rsidRDefault="001D1EE7">
      <w:pPr>
        <w:pStyle w:val="affd"/>
        <w:spacing w:before="156" w:after="156"/>
      </w:pPr>
      <w:bookmarkStart w:id="129" w:name="_Toc141893252"/>
      <w:bookmarkStart w:id="130" w:name="_Toc142497024"/>
      <w:bookmarkStart w:id="131" w:name="_Toc145420102"/>
      <w:r>
        <w:rPr>
          <w:rFonts w:hint="eastAsia"/>
        </w:rPr>
        <w:t>苗种运输</w:t>
      </w:r>
      <w:bookmarkEnd w:id="129"/>
      <w:bookmarkEnd w:id="130"/>
      <w:bookmarkEnd w:id="131"/>
    </w:p>
    <w:p w:rsidR="000264A6" w:rsidRDefault="001D1EE7">
      <w:pPr>
        <w:pStyle w:val="af2"/>
      </w:pPr>
      <w:bookmarkStart w:id="132" w:name="_Toc141893253"/>
      <w:r>
        <w:rPr>
          <w:rFonts w:hint="eastAsia"/>
        </w:rPr>
        <w:t>运输时宜采取遮光措施，运输途中应避免剧烈颠簸以免苗种受伤，提高运输成活率。</w:t>
      </w:r>
      <w:bookmarkEnd w:id="132"/>
    </w:p>
    <w:p w:rsidR="000264A6" w:rsidRDefault="001D1EE7">
      <w:pPr>
        <w:pStyle w:val="af2"/>
      </w:pPr>
      <w:bookmarkStart w:id="133" w:name="_Toc141893254"/>
      <w:r>
        <w:rPr>
          <w:rFonts w:hint="eastAsia"/>
          <w:color w:val="000000" w:themeColor="text1"/>
        </w:rPr>
        <w:t>运输</w:t>
      </w:r>
      <w:r>
        <w:rPr>
          <w:rFonts w:hint="eastAsia"/>
        </w:rPr>
        <w:t>全过程由各级渔业行政主管部门2人以上人员监督，并填写（附录A）中的苗种运输表。</w:t>
      </w:r>
      <w:bookmarkEnd w:id="133"/>
    </w:p>
    <w:p w:rsidR="000264A6" w:rsidRDefault="001D1EE7">
      <w:pPr>
        <w:pStyle w:val="affc"/>
        <w:spacing w:before="312" w:after="312"/>
        <w:rPr>
          <w:color w:val="000000" w:themeColor="text1"/>
        </w:rPr>
      </w:pPr>
      <w:bookmarkStart w:id="134" w:name="_Toc141893255"/>
      <w:bookmarkStart w:id="135" w:name="_Toc142497025"/>
      <w:bookmarkStart w:id="136" w:name="_Toc145420103"/>
      <w:r>
        <w:rPr>
          <w:rFonts w:hint="eastAsia"/>
          <w:color w:val="000000" w:themeColor="text1"/>
        </w:rPr>
        <w:t>苗种投放</w:t>
      </w:r>
      <w:bookmarkEnd w:id="134"/>
      <w:bookmarkEnd w:id="135"/>
      <w:bookmarkEnd w:id="136"/>
    </w:p>
    <w:p w:rsidR="000264A6" w:rsidRDefault="001D1EE7">
      <w:pPr>
        <w:pStyle w:val="affd"/>
        <w:spacing w:before="156" w:after="156"/>
      </w:pPr>
      <w:bookmarkStart w:id="137" w:name="_Toc141893256"/>
      <w:bookmarkStart w:id="138" w:name="_Toc142497026"/>
      <w:bookmarkStart w:id="139" w:name="_Toc145420104"/>
      <w:r>
        <w:rPr>
          <w:rFonts w:hint="eastAsia"/>
        </w:rPr>
        <w:t>投放点要求</w:t>
      </w:r>
      <w:bookmarkEnd w:id="137"/>
      <w:bookmarkEnd w:id="138"/>
      <w:bookmarkEnd w:id="139"/>
    </w:p>
    <w:p w:rsidR="000264A6" w:rsidRDefault="001D1EE7">
      <w:pPr>
        <w:pStyle w:val="affffe"/>
        <w:ind w:firstLine="420"/>
      </w:pPr>
      <w:r>
        <w:rPr>
          <w:rFonts w:hint="eastAsia"/>
        </w:rPr>
        <w:t xml:space="preserve">——在泰山水系适宜投放的地点，严禁投放到急流水域； </w:t>
      </w:r>
    </w:p>
    <w:p w:rsidR="000264A6" w:rsidRDefault="001D1EE7">
      <w:pPr>
        <w:pStyle w:val="affffe"/>
        <w:ind w:firstLine="420"/>
      </w:pPr>
      <w:r>
        <w:rPr>
          <w:rFonts w:hint="eastAsia"/>
        </w:rPr>
        <w:t xml:space="preserve">——放流人员应身着救生衣； </w:t>
      </w:r>
    </w:p>
    <w:p w:rsidR="000264A6" w:rsidRDefault="001D1EE7">
      <w:pPr>
        <w:pStyle w:val="affffe"/>
        <w:ind w:firstLine="420"/>
      </w:pPr>
      <w:r>
        <w:rPr>
          <w:rFonts w:hint="eastAsia"/>
        </w:rPr>
        <w:t>——放流苗种从出池到投放入水，总时间控制4h以内。</w:t>
      </w:r>
    </w:p>
    <w:p w:rsidR="000264A6" w:rsidRDefault="001D1EE7">
      <w:pPr>
        <w:pStyle w:val="affd"/>
        <w:spacing w:before="156" w:after="156"/>
      </w:pPr>
      <w:bookmarkStart w:id="140" w:name="_Toc141893257"/>
      <w:bookmarkStart w:id="141" w:name="_Toc142497027"/>
      <w:bookmarkStart w:id="142" w:name="_Toc145420105"/>
      <w:r>
        <w:rPr>
          <w:rFonts w:hint="eastAsia"/>
        </w:rPr>
        <w:t>验收抽样</w:t>
      </w:r>
      <w:bookmarkEnd w:id="140"/>
      <w:bookmarkEnd w:id="141"/>
      <w:bookmarkEnd w:id="142"/>
    </w:p>
    <w:p w:rsidR="000264A6" w:rsidRDefault="001D1EE7">
      <w:pPr>
        <w:pStyle w:val="affe"/>
        <w:spacing w:before="156" w:after="156"/>
      </w:pPr>
      <w:bookmarkStart w:id="143" w:name="_Toc141893258"/>
      <w:bookmarkStart w:id="144" w:name="_Toc142497028"/>
      <w:bookmarkStart w:id="145" w:name="_Toc145420106"/>
      <w:r>
        <w:rPr>
          <w:rFonts w:hint="eastAsia"/>
        </w:rPr>
        <w:lastRenderedPageBreak/>
        <w:t>包装箱摆放</w:t>
      </w:r>
      <w:bookmarkEnd w:id="143"/>
      <w:bookmarkEnd w:id="144"/>
      <w:bookmarkEnd w:id="145"/>
    </w:p>
    <w:p w:rsidR="000264A6" w:rsidRDefault="001D1EE7">
      <w:pPr>
        <w:pStyle w:val="affffe"/>
        <w:ind w:firstLine="420"/>
      </w:pPr>
      <w:r>
        <w:rPr>
          <w:rFonts w:hint="eastAsia"/>
          <w:color w:val="000000" w:themeColor="text1"/>
        </w:rPr>
        <w:t>将包装好的苗种箱摆成</w:t>
      </w:r>
      <w:proofErr w:type="gramStart"/>
      <w:r>
        <w:rPr>
          <w:rFonts w:hint="eastAsia"/>
          <w:color w:val="000000" w:themeColor="text1"/>
        </w:rPr>
        <w:t>长方体垛状</w:t>
      </w:r>
      <w:proofErr w:type="gramEnd"/>
      <w:r>
        <w:rPr>
          <w:rFonts w:hint="eastAsia"/>
          <w:color w:val="000000" w:themeColor="text1"/>
        </w:rPr>
        <w:t>,要求</w:t>
      </w:r>
      <w:proofErr w:type="gramStart"/>
      <w:r>
        <w:rPr>
          <w:rFonts w:hint="eastAsia"/>
          <w:color w:val="000000" w:themeColor="text1"/>
        </w:rPr>
        <w:t>每垛不超过</w:t>
      </w:r>
      <w:proofErr w:type="gramEnd"/>
      <w:r>
        <w:rPr>
          <w:rFonts w:hint="eastAsia"/>
          <w:color w:val="000000" w:themeColor="text1"/>
        </w:rPr>
        <w:t>13*4*4箱（即长不超过13箱、宽不超过4箱、高不超过4箱），每垛四周预留1米左右空间，便于抽</w:t>
      </w:r>
      <w:r>
        <w:rPr>
          <w:rFonts w:hint="eastAsia"/>
        </w:rPr>
        <w:t>样操作。</w:t>
      </w:r>
    </w:p>
    <w:p w:rsidR="000264A6" w:rsidRDefault="001D1EE7">
      <w:pPr>
        <w:pStyle w:val="affe"/>
        <w:spacing w:before="156" w:after="156"/>
      </w:pPr>
      <w:bookmarkStart w:id="146" w:name="_Toc141893259"/>
      <w:bookmarkStart w:id="147" w:name="_Toc142497029"/>
      <w:bookmarkStart w:id="148" w:name="_Toc145420107"/>
      <w:r>
        <w:rPr>
          <w:rFonts w:hint="eastAsia"/>
        </w:rPr>
        <w:t>抽样与计数</w:t>
      </w:r>
      <w:bookmarkEnd w:id="146"/>
      <w:bookmarkEnd w:id="147"/>
      <w:bookmarkEnd w:id="148"/>
    </w:p>
    <w:p w:rsidR="000264A6" w:rsidRDefault="001D1EE7">
      <w:pPr>
        <w:pStyle w:val="afff"/>
        <w:spacing w:before="156" w:after="156"/>
      </w:pPr>
      <w:bookmarkStart w:id="149" w:name="_Toc141893260"/>
      <w:bookmarkStart w:id="150" w:name="_Toc142497030"/>
      <w:bookmarkStart w:id="151" w:name="_Toc145420108"/>
      <w:r>
        <w:rPr>
          <w:rFonts w:hint="eastAsia"/>
        </w:rPr>
        <w:t>抽样方式</w:t>
      </w:r>
      <w:bookmarkEnd w:id="149"/>
      <w:bookmarkEnd w:id="150"/>
      <w:bookmarkEnd w:id="151"/>
    </w:p>
    <w:p w:rsidR="000264A6" w:rsidRDefault="001D1EE7">
      <w:pPr>
        <w:pStyle w:val="affffe"/>
        <w:ind w:firstLine="420"/>
      </w:pPr>
      <w:r>
        <w:rPr>
          <w:rFonts w:hint="eastAsia"/>
          <w:color w:val="000000" w:themeColor="text1"/>
        </w:rPr>
        <w:t>依长、宽、高立体坐标随机确定抽取样品箱。样品箱要集中摆放在放流现场显著位置，由验收人员专人负责集中摆放在放流现场显著位置并看</w:t>
      </w:r>
      <w:r>
        <w:rPr>
          <w:rFonts w:hint="eastAsia"/>
        </w:rPr>
        <w:t>护。</w:t>
      </w:r>
    </w:p>
    <w:p w:rsidR="000264A6" w:rsidRDefault="001D1EE7">
      <w:pPr>
        <w:pStyle w:val="afff"/>
        <w:spacing w:before="156" w:after="156"/>
      </w:pPr>
      <w:bookmarkStart w:id="152" w:name="_Toc141893261"/>
      <w:bookmarkStart w:id="153" w:name="_Toc142497031"/>
      <w:bookmarkStart w:id="154" w:name="_Toc145420109"/>
      <w:r>
        <w:rPr>
          <w:rFonts w:hint="eastAsia"/>
        </w:rPr>
        <w:t>计数</w:t>
      </w:r>
      <w:bookmarkEnd w:id="152"/>
      <w:bookmarkEnd w:id="153"/>
      <w:bookmarkEnd w:id="154"/>
    </w:p>
    <w:p w:rsidR="000264A6" w:rsidRDefault="001D1EE7">
      <w:pPr>
        <w:pStyle w:val="affffe"/>
        <w:ind w:firstLine="420"/>
      </w:pPr>
      <w:r>
        <w:rPr>
          <w:rFonts w:hint="eastAsia"/>
        </w:rPr>
        <w:t>通过随机抽袋，对袋中样品逐个计数，求出平均每袋苗种数量，进而求得本计量批次增殖放流苗种的总数量，并填写（附录A）中的相关表格，同时督促尽快组织苗种投放。</w:t>
      </w:r>
    </w:p>
    <w:p w:rsidR="000264A6" w:rsidRDefault="001D1EE7">
      <w:pPr>
        <w:pStyle w:val="affd"/>
        <w:spacing w:before="156" w:after="156"/>
      </w:pPr>
      <w:bookmarkStart w:id="155" w:name="_Toc141893262"/>
      <w:bookmarkStart w:id="156" w:name="_Toc142497032"/>
      <w:bookmarkStart w:id="157" w:name="_Toc145420110"/>
      <w:r>
        <w:rPr>
          <w:rFonts w:hint="eastAsia"/>
        </w:rPr>
        <w:t>苗种投放</w:t>
      </w:r>
      <w:bookmarkEnd w:id="155"/>
      <w:r>
        <w:rPr>
          <w:rFonts w:hint="eastAsia"/>
        </w:rPr>
        <w:t>方法</w:t>
      </w:r>
      <w:bookmarkEnd w:id="156"/>
      <w:bookmarkEnd w:id="157"/>
    </w:p>
    <w:p w:rsidR="000264A6" w:rsidRDefault="001D1EE7">
      <w:pPr>
        <w:pStyle w:val="affffe"/>
        <w:ind w:firstLine="420"/>
        <w:rPr>
          <w:color w:val="000000" w:themeColor="text1"/>
        </w:rPr>
      </w:pPr>
      <w:r>
        <w:rPr>
          <w:rFonts w:hint="eastAsia"/>
          <w:color w:val="000000" w:themeColor="text1"/>
        </w:rPr>
        <w:t>人工将装有苗种的塑料袋紧贴水面，解开扎口，将苗种缓慢放入增殖放流水域，操作要细心，避免机械性损伤。</w:t>
      </w:r>
    </w:p>
    <w:p w:rsidR="000264A6" w:rsidRDefault="001D1EE7">
      <w:pPr>
        <w:pStyle w:val="affc"/>
        <w:spacing w:before="312" w:after="312"/>
      </w:pPr>
      <w:bookmarkStart w:id="158" w:name="_Toc142497033"/>
      <w:bookmarkStart w:id="159" w:name="_Toc141893263"/>
      <w:bookmarkStart w:id="160" w:name="_Toc145420111"/>
      <w:r>
        <w:rPr>
          <w:rFonts w:hint="eastAsia"/>
        </w:rPr>
        <w:t>现场记录</w:t>
      </w:r>
      <w:bookmarkEnd w:id="158"/>
      <w:bookmarkEnd w:id="159"/>
      <w:bookmarkEnd w:id="160"/>
    </w:p>
    <w:p w:rsidR="000264A6" w:rsidRDefault="001D1EE7">
      <w:pPr>
        <w:pStyle w:val="affffe"/>
        <w:ind w:firstLine="420"/>
      </w:pPr>
      <w:r>
        <w:rPr>
          <w:rFonts w:hint="eastAsia"/>
        </w:rPr>
        <w:t>在</w:t>
      </w:r>
      <w:proofErr w:type="gramStart"/>
      <w:r>
        <w:rPr>
          <w:rFonts w:hint="eastAsia"/>
        </w:rPr>
        <w:t>放流全</w:t>
      </w:r>
      <w:proofErr w:type="gramEnd"/>
      <w:r>
        <w:rPr>
          <w:rFonts w:hint="eastAsia"/>
        </w:rPr>
        <w:t>过程，应根据放流实际情况将苗种抽样检验结果、苗种计数、投放及水域环境状况等填入增殖放流记录表（附录A和附录B），并归档保存。</w:t>
      </w:r>
    </w:p>
    <w:p w:rsidR="000264A6" w:rsidRDefault="001D1EE7">
      <w:pPr>
        <w:pStyle w:val="affc"/>
        <w:spacing w:before="312" w:after="312"/>
      </w:pPr>
      <w:bookmarkStart w:id="161" w:name="_Toc141893264"/>
      <w:bookmarkStart w:id="162" w:name="_Toc142497034"/>
      <w:bookmarkStart w:id="163" w:name="_Toc145420112"/>
      <w:r>
        <w:rPr>
          <w:rFonts w:hint="eastAsia"/>
        </w:rPr>
        <w:t>资源保护</w:t>
      </w:r>
      <w:bookmarkEnd w:id="161"/>
      <w:bookmarkEnd w:id="162"/>
      <w:bookmarkEnd w:id="163"/>
    </w:p>
    <w:p w:rsidR="000264A6" w:rsidRDefault="001D1EE7">
      <w:pPr>
        <w:pStyle w:val="affffe"/>
        <w:ind w:firstLine="420"/>
      </w:pPr>
      <w:r>
        <w:rPr>
          <w:rFonts w:hint="eastAsia"/>
        </w:rPr>
        <w:t>苗种放流后，要</w:t>
      </w:r>
      <w:r>
        <w:rPr>
          <w:rFonts w:hint="eastAsia"/>
          <w:color w:val="000000" w:themeColor="text1"/>
        </w:rPr>
        <w:t>在保护区内实行禁渔期制度，在禁渔期内禁止一切捕捞活动</w:t>
      </w:r>
      <w:r>
        <w:rPr>
          <w:rFonts w:hint="eastAsia"/>
        </w:rPr>
        <w:t>，一经发现立即采取相应措施。</w:t>
      </w:r>
    </w:p>
    <w:p w:rsidR="000264A6" w:rsidRDefault="001D1EE7">
      <w:pPr>
        <w:pStyle w:val="affc"/>
        <w:spacing w:before="312" w:after="312"/>
      </w:pPr>
      <w:bookmarkStart w:id="164" w:name="_Toc141893265"/>
      <w:bookmarkStart w:id="165" w:name="_Toc142497035"/>
      <w:bookmarkStart w:id="166" w:name="_Toc145420113"/>
      <w:r>
        <w:rPr>
          <w:rFonts w:hint="eastAsia"/>
        </w:rPr>
        <w:t>效果评价</w:t>
      </w:r>
      <w:bookmarkEnd w:id="164"/>
      <w:bookmarkEnd w:id="165"/>
      <w:bookmarkEnd w:id="166"/>
    </w:p>
    <w:p w:rsidR="000264A6" w:rsidRDefault="001D1EE7">
      <w:pPr>
        <w:pStyle w:val="affffe"/>
        <w:ind w:firstLine="420"/>
      </w:pPr>
      <w:r>
        <w:rPr>
          <w:rFonts w:hint="eastAsia"/>
        </w:rPr>
        <w:t>根据SC/T 9102.3的方法定期对放流水域的水质和生物资源进行跟踪监测，并按照DB37/T 3623的方法对增殖放流效果进行评价，编写增殖放流效果评价报告。</w:t>
      </w:r>
    </w:p>
    <w:p w:rsidR="000264A6" w:rsidRDefault="000264A6">
      <w:pPr>
        <w:pStyle w:val="affffe"/>
        <w:ind w:firstLine="420"/>
      </w:pPr>
    </w:p>
    <w:p w:rsidR="000264A6" w:rsidRDefault="000264A6">
      <w:pPr>
        <w:pStyle w:val="affffe"/>
        <w:ind w:firstLine="420"/>
      </w:pPr>
    </w:p>
    <w:p w:rsidR="000264A6" w:rsidRDefault="000264A6">
      <w:pPr>
        <w:pStyle w:val="affffe"/>
        <w:ind w:firstLine="420"/>
      </w:pPr>
    </w:p>
    <w:p w:rsidR="000264A6" w:rsidRDefault="000264A6">
      <w:pPr>
        <w:pStyle w:val="affffe"/>
        <w:ind w:firstLine="420"/>
      </w:pPr>
    </w:p>
    <w:p w:rsidR="000264A6" w:rsidRDefault="000264A6">
      <w:pPr>
        <w:pStyle w:val="affffe"/>
        <w:ind w:firstLine="420"/>
      </w:pPr>
    </w:p>
    <w:p w:rsidR="000264A6" w:rsidRDefault="000264A6">
      <w:pPr>
        <w:pStyle w:val="affffe"/>
        <w:ind w:firstLineChars="0" w:firstLine="0"/>
        <w:sectPr w:rsidR="000264A6">
          <w:pgSz w:w="11906" w:h="16838"/>
          <w:pgMar w:top="1928" w:right="1134" w:bottom="1134" w:left="1134" w:header="1418" w:footer="1134" w:gutter="284"/>
          <w:pgNumType w:start="1"/>
          <w:cols w:space="425"/>
          <w:formProt w:val="0"/>
          <w:docGrid w:type="lines" w:linePitch="312"/>
        </w:sectPr>
      </w:pPr>
    </w:p>
    <w:p w:rsidR="000264A6" w:rsidRDefault="000264A6">
      <w:pPr>
        <w:pStyle w:val="af8"/>
        <w:rPr>
          <w:vanish w:val="0"/>
        </w:rPr>
      </w:pPr>
      <w:bookmarkStart w:id="167" w:name="BookMark5"/>
      <w:bookmarkEnd w:id="28"/>
    </w:p>
    <w:p w:rsidR="000264A6" w:rsidRDefault="000264A6">
      <w:pPr>
        <w:pStyle w:val="afe"/>
        <w:rPr>
          <w:vanish w:val="0"/>
        </w:rPr>
      </w:pPr>
    </w:p>
    <w:p w:rsidR="00040721" w:rsidRPr="00040721" w:rsidRDefault="001D1EE7" w:rsidP="00040721">
      <w:pPr>
        <w:pStyle w:val="aff3"/>
        <w:spacing w:after="156"/>
      </w:pPr>
      <w:r>
        <w:br/>
      </w:r>
      <w:bookmarkStart w:id="168" w:name="_Toc141893266"/>
      <w:bookmarkStart w:id="169" w:name="_Toc142497036"/>
      <w:bookmarkStart w:id="170" w:name="_Toc145420114"/>
      <w:r>
        <w:rPr>
          <w:rFonts w:hint="eastAsia"/>
        </w:rPr>
        <w:t>（规范性）</w:t>
      </w:r>
      <w:r>
        <w:br/>
      </w:r>
      <w:bookmarkEnd w:id="168"/>
      <w:bookmarkEnd w:id="169"/>
      <w:r w:rsidR="00040721" w:rsidRPr="00040721">
        <w:rPr>
          <w:rFonts w:hint="eastAsia"/>
        </w:rPr>
        <w:t>泰山</w:t>
      </w:r>
      <w:proofErr w:type="gramStart"/>
      <w:r w:rsidR="00040721" w:rsidRPr="00040721">
        <w:rPr>
          <w:rFonts w:hint="eastAsia"/>
        </w:rPr>
        <w:t>螭霖</w:t>
      </w:r>
      <w:proofErr w:type="gramEnd"/>
      <w:r w:rsidR="00040721" w:rsidRPr="00040721">
        <w:rPr>
          <w:rFonts w:hint="eastAsia"/>
        </w:rPr>
        <w:t>鱼增殖放流现场记录表</w:t>
      </w:r>
      <w:bookmarkEnd w:id="170"/>
    </w:p>
    <w:p w:rsidR="00040721" w:rsidRPr="00040721" w:rsidRDefault="00040721" w:rsidP="00040721">
      <w:pPr>
        <w:pStyle w:val="aff"/>
        <w:spacing w:before="156" w:after="156"/>
      </w:pPr>
      <w:bookmarkStart w:id="171" w:name="_Toc145420121"/>
      <w:r w:rsidRPr="00040721">
        <w:rPr>
          <w:rFonts w:hint="eastAsia"/>
        </w:rPr>
        <w:t>泰山</w:t>
      </w:r>
      <w:proofErr w:type="gramStart"/>
      <w:r w:rsidRPr="00040721">
        <w:rPr>
          <w:rFonts w:hint="eastAsia"/>
        </w:rPr>
        <w:t>螭霖</w:t>
      </w:r>
      <w:proofErr w:type="gramEnd"/>
      <w:r w:rsidRPr="00040721">
        <w:rPr>
          <w:rFonts w:hint="eastAsia"/>
        </w:rPr>
        <w:t>鱼增殖放流现场记录表</w:t>
      </w:r>
      <w:bookmarkEnd w:id="171"/>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2210"/>
        <w:gridCol w:w="2094"/>
        <w:gridCol w:w="2257"/>
        <w:gridCol w:w="1323"/>
      </w:tblGrid>
      <w:tr w:rsidR="000264A6" w:rsidTr="00040721">
        <w:trPr>
          <w:cantSplit/>
          <w:trHeight w:val="2097"/>
          <w:jc w:val="center"/>
        </w:trPr>
        <w:tc>
          <w:tcPr>
            <w:tcW w:w="9683" w:type="dxa"/>
            <w:gridSpan w:val="5"/>
            <w:tcBorders>
              <w:top w:val="single" w:sz="4" w:space="0" w:color="auto"/>
              <w:left w:val="single" w:sz="4" w:space="0" w:color="auto"/>
              <w:bottom w:val="single" w:sz="4" w:space="0" w:color="auto"/>
              <w:right w:val="single" w:sz="4" w:space="0" w:color="auto"/>
            </w:tcBorders>
            <w:vAlign w:val="center"/>
          </w:tcPr>
          <w:p w:rsidR="000264A6" w:rsidRDefault="001D1EE7">
            <w:pPr>
              <w:spacing w:before="120" w:after="120"/>
              <w:rPr>
                <w:rFonts w:ascii="仿宋" w:eastAsia="仿宋" w:hAnsi="仿宋" w:cs="仿宋"/>
                <w:sz w:val="18"/>
                <w:szCs w:val="18"/>
                <w:u w:val="single"/>
              </w:rPr>
            </w:pPr>
            <w:r>
              <w:rPr>
                <w:rFonts w:ascii="仿宋" w:eastAsia="仿宋" w:hAnsi="仿宋" w:cs="仿宋" w:hint="eastAsia"/>
                <w:sz w:val="18"/>
                <w:szCs w:val="18"/>
              </w:rPr>
              <w:t>放流生物供应单位:</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放流日期:</w:t>
            </w:r>
            <w:r>
              <w:rPr>
                <w:rFonts w:ascii="仿宋" w:eastAsia="仿宋" w:hAnsi="仿宋" w:cs="仿宋" w:hint="eastAsia"/>
                <w:sz w:val="18"/>
                <w:szCs w:val="18"/>
                <w:u w:val="single"/>
              </w:rPr>
              <w:t xml:space="preserve">      </w:t>
            </w:r>
            <w:r>
              <w:rPr>
                <w:rFonts w:ascii="仿宋" w:eastAsia="仿宋" w:hAnsi="仿宋" w:cs="仿宋" w:hint="eastAsia"/>
                <w:sz w:val="18"/>
                <w:szCs w:val="18"/>
              </w:rPr>
              <w:t>年</w:t>
            </w:r>
            <w:r>
              <w:rPr>
                <w:rFonts w:ascii="仿宋" w:eastAsia="仿宋" w:hAnsi="仿宋" w:cs="仿宋" w:hint="eastAsia"/>
                <w:sz w:val="18"/>
                <w:szCs w:val="18"/>
                <w:u w:val="single"/>
              </w:rPr>
              <w:t xml:space="preserve">      </w:t>
            </w:r>
            <w:r>
              <w:rPr>
                <w:rFonts w:ascii="仿宋" w:eastAsia="仿宋" w:hAnsi="仿宋" w:cs="仿宋" w:hint="eastAsia"/>
                <w:sz w:val="18"/>
                <w:szCs w:val="18"/>
              </w:rPr>
              <w:t>月</w:t>
            </w:r>
            <w:r>
              <w:rPr>
                <w:rFonts w:ascii="仿宋" w:eastAsia="仿宋" w:hAnsi="仿宋" w:cs="仿宋" w:hint="eastAsia"/>
                <w:sz w:val="18"/>
                <w:szCs w:val="18"/>
                <w:u w:val="single"/>
              </w:rPr>
              <w:t xml:space="preserve">      </w:t>
            </w:r>
            <w:r>
              <w:rPr>
                <w:rFonts w:ascii="仿宋" w:eastAsia="仿宋" w:hAnsi="仿宋" w:cs="仿宋" w:hint="eastAsia"/>
                <w:sz w:val="18"/>
                <w:szCs w:val="18"/>
              </w:rPr>
              <w:t>日  供应地点:</w:t>
            </w:r>
            <w:bookmarkStart w:id="172" w:name="OLE_LINK6"/>
            <w:r>
              <w:rPr>
                <w:rFonts w:ascii="仿宋" w:eastAsia="仿宋" w:hAnsi="仿宋" w:cs="仿宋" w:hint="eastAsia"/>
                <w:sz w:val="18"/>
                <w:szCs w:val="18"/>
                <w:u w:val="single"/>
              </w:rPr>
              <w:t xml:space="preserve">          </w:t>
            </w:r>
            <w:bookmarkEnd w:id="172"/>
            <w:r>
              <w:rPr>
                <w:rFonts w:ascii="仿宋" w:eastAsia="仿宋" w:hAnsi="仿宋" w:cs="仿宋" w:hint="eastAsia"/>
                <w:sz w:val="18"/>
                <w:szCs w:val="18"/>
                <w:u w:val="single"/>
              </w:rPr>
              <w:t xml:space="preserve">                 </w:t>
            </w:r>
          </w:p>
          <w:p w:rsidR="000264A6" w:rsidRDefault="001D1EE7">
            <w:pPr>
              <w:spacing w:before="120" w:after="120"/>
              <w:rPr>
                <w:rFonts w:ascii="仿宋" w:eastAsia="仿宋" w:hAnsi="仿宋" w:cs="仿宋"/>
                <w:sz w:val="18"/>
                <w:szCs w:val="18"/>
                <w:u w:val="single"/>
              </w:rPr>
            </w:pPr>
            <w:r>
              <w:rPr>
                <w:rFonts w:ascii="仿宋" w:eastAsia="仿宋" w:hAnsi="仿宋" w:cs="仿宋" w:hint="eastAsia"/>
                <w:sz w:val="18"/>
                <w:szCs w:val="18"/>
              </w:rPr>
              <w:t>检验检疫合格日期:</w:t>
            </w:r>
            <w:r>
              <w:rPr>
                <w:rFonts w:ascii="仿宋" w:eastAsia="仿宋" w:hAnsi="仿宋" w:cs="仿宋" w:hint="eastAsia"/>
                <w:sz w:val="18"/>
                <w:szCs w:val="18"/>
                <w:u w:val="single"/>
              </w:rPr>
              <w:t xml:space="preserve">        </w:t>
            </w:r>
            <w:r>
              <w:rPr>
                <w:rFonts w:ascii="仿宋" w:eastAsia="仿宋" w:hAnsi="仿宋" w:cs="仿宋" w:hint="eastAsia"/>
                <w:sz w:val="18"/>
                <w:szCs w:val="18"/>
              </w:rPr>
              <w:t>年</w:t>
            </w:r>
            <w:r>
              <w:rPr>
                <w:rFonts w:ascii="仿宋" w:eastAsia="仿宋" w:hAnsi="仿宋" w:cs="仿宋" w:hint="eastAsia"/>
                <w:sz w:val="18"/>
                <w:szCs w:val="18"/>
                <w:u w:val="single"/>
              </w:rPr>
              <w:t xml:space="preserve">       </w:t>
            </w:r>
            <w:r>
              <w:rPr>
                <w:rFonts w:ascii="仿宋" w:eastAsia="仿宋" w:hAnsi="仿宋" w:cs="仿宋" w:hint="eastAsia"/>
                <w:sz w:val="18"/>
                <w:szCs w:val="18"/>
              </w:rPr>
              <w:t>月</w:t>
            </w:r>
            <w:r>
              <w:rPr>
                <w:rFonts w:ascii="仿宋" w:eastAsia="仿宋" w:hAnsi="仿宋" w:cs="仿宋" w:hint="eastAsia"/>
                <w:sz w:val="18"/>
                <w:szCs w:val="18"/>
                <w:u w:val="single"/>
              </w:rPr>
              <w:t xml:space="preserve">       </w:t>
            </w:r>
            <w:r>
              <w:rPr>
                <w:rFonts w:ascii="仿宋" w:eastAsia="仿宋" w:hAnsi="仿宋" w:cs="仿宋" w:hint="eastAsia"/>
                <w:sz w:val="18"/>
                <w:szCs w:val="18"/>
              </w:rPr>
              <w:t>日     检验检疫证书文号:</w:t>
            </w:r>
            <w:r>
              <w:rPr>
                <w:rFonts w:ascii="仿宋" w:eastAsia="仿宋" w:hAnsi="仿宋" w:cs="仿宋" w:hint="eastAsia"/>
                <w:sz w:val="18"/>
                <w:szCs w:val="18"/>
                <w:u w:val="single"/>
              </w:rPr>
              <w:t xml:space="preserve">      </w:t>
            </w:r>
            <w:r w:rsidR="003D2888">
              <w:rPr>
                <w:rFonts w:ascii="仿宋" w:eastAsia="仿宋" w:hAnsi="仿宋" w:cs="仿宋" w:hint="eastAsia"/>
                <w:sz w:val="18"/>
                <w:szCs w:val="18"/>
                <w:u w:val="single"/>
              </w:rPr>
              <w:t xml:space="preserve">                              </w:t>
            </w:r>
            <w:r>
              <w:rPr>
                <w:rFonts w:ascii="仿宋" w:eastAsia="仿宋" w:hAnsi="仿宋" w:cs="仿宋" w:hint="eastAsia"/>
                <w:sz w:val="18"/>
                <w:szCs w:val="18"/>
                <w:u w:val="single"/>
              </w:rPr>
              <w:t xml:space="preserve">                                                                    </w:t>
            </w:r>
          </w:p>
          <w:p w:rsidR="000264A6" w:rsidRDefault="001D1EE7">
            <w:pPr>
              <w:spacing w:before="120" w:after="120"/>
              <w:rPr>
                <w:rFonts w:ascii="仿宋" w:eastAsia="仿宋" w:hAnsi="仿宋" w:cs="仿宋"/>
                <w:sz w:val="18"/>
                <w:szCs w:val="18"/>
              </w:rPr>
            </w:pPr>
            <w:r>
              <w:rPr>
                <w:rFonts w:ascii="仿宋" w:eastAsia="仿宋" w:hAnsi="仿宋" w:cs="仿宋" w:hint="eastAsia"/>
                <w:sz w:val="18"/>
                <w:szCs w:val="18"/>
              </w:rPr>
              <w:t>药物检测合格日期:</w:t>
            </w:r>
            <w:r>
              <w:rPr>
                <w:rFonts w:ascii="仿宋" w:eastAsia="仿宋" w:hAnsi="仿宋" w:cs="仿宋" w:hint="eastAsia"/>
                <w:sz w:val="18"/>
                <w:szCs w:val="18"/>
                <w:u w:val="single"/>
              </w:rPr>
              <w:t xml:space="preserve">        </w:t>
            </w:r>
            <w:r>
              <w:rPr>
                <w:rFonts w:ascii="仿宋" w:eastAsia="仿宋" w:hAnsi="仿宋" w:cs="仿宋" w:hint="eastAsia"/>
                <w:sz w:val="18"/>
                <w:szCs w:val="18"/>
              </w:rPr>
              <w:t>年</w:t>
            </w:r>
            <w:r>
              <w:rPr>
                <w:rFonts w:ascii="仿宋" w:eastAsia="仿宋" w:hAnsi="仿宋" w:cs="仿宋" w:hint="eastAsia"/>
                <w:sz w:val="18"/>
                <w:szCs w:val="18"/>
                <w:u w:val="single"/>
              </w:rPr>
              <w:t xml:space="preserve">       </w:t>
            </w:r>
            <w:r>
              <w:rPr>
                <w:rFonts w:ascii="仿宋" w:eastAsia="仿宋" w:hAnsi="仿宋" w:cs="仿宋" w:hint="eastAsia"/>
                <w:sz w:val="18"/>
                <w:szCs w:val="18"/>
              </w:rPr>
              <w:t>月</w:t>
            </w:r>
            <w:r>
              <w:rPr>
                <w:rFonts w:ascii="仿宋" w:eastAsia="仿宋" w:hAnsi="仿宋" w:cs="仿宋" w:hint="eastAsia"/>
                <w:sz w:val="18"/>
                <w:szCs w:val="18"/>
                <w:u w:val="single"/>
              </w:rPr>
              <w:t xml:space="preserve">       </w:t>
            </w:r>
            <w:r>
              <w:rPr>
                <w:rFonts w:ascii="仿宋" w:eastAsia="仿宋" w:hAnsi="仿宋" w:cs="仿宋" w:hint="eastAsia"/>
                <w:sz w:val="18"/>
                <w:szCs w:val="18"/>
              </w:rPr>
              <w:t>日     药物检测证书文号:</w:t>
            </w:r>
            <w:r>
              <w:rPr>
                <w:rFonts w:ascii="仿宋" w:eastAsia="仿宋" w:hAnsi="仿宋" w:cs="仿宋" w:hint="eastAsia"/>
                <w:sz w:val="18"/>
                <w:szCs w:val="18"/>
                <w:u w:val="single"/>
              </w:rPr>
              <w:t xml:space="preserve">     </w:t>
            </w:r>
            <w:r w:rsidR="003D2888">
              <w:rPr>
                <w:rFonts w:ascii="仿宋" w:eastAsia="仿宋" w:hAnsi="仿宋" w:cs="仿宋" w:hint="eastAsia"/>
                <w:sz w:val="18"/>
                <w:szCs w:val="18"/>
                <w:u w:val="single"/>
              </w:rPr>
              <w:t xml:space="preserve">                               </w:t>
            </w:r>
            <w:r>
              <w:rPr>
                <w:rFonts w:ascii="仿宋" w:eastAsia="仿宋" w:hAnsi="仿宋" w:cs="仿宋" w:hint="eastAsia"/>
                <w:sz w:val="18"/>
                <w:szCs w:val="18"/>
                <w:u w:val="single"/>
              </w:rPr>
              <w:t xml:space="preserve">                                       </w:t>
            </w:r>
          </w:p>
          <w:p w:rsidR="000264A6" w:rsidRDefault="001D1EE7">
            <w:pPr>
              <w:spacing w:before="120" w:after="120"/>
              <w:rPr>
                <w:rFonts w:ascii="仿宋" w:eastAsia="仿宋" w:hAnsi="仿宋" w:cs="仿宋"/>
                <w:sz w:val="18"/>
                <w:szCs w:val="18"/>
              </w:rPr>
            </w:pPr>
            <w:r>
              <w:rPr>
                <w:rFonts w:ascii="仿宋" w:eastAsia="仿宋" w:hAnsi="仿宋" w:cs="仿宋" w:hint="eastAsia"/>
                <w:sz w:val="18"/>
                <w:szCs w:val="18"/>
              </w:rPr>
              <w:t>亲体来源:</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生物生产(驯养繁殖)许可证编号:</w:t>
            </w:r>
            <w:r>
              <w:rPr>
                <w:rFonts w:ascii="仿宋" w:eastAsia="仿宋" w:hAnsi="仿宋" w:cs="仿宋" w:hint="eastAsia"/>
                <w:sz w:val="18"/>
                <w:szCs w:val="18"/>
                <w:u w:val="single"/>
              </w:rPr>
              <w:t xml:space="preserve">                           </w:t>
            </w:r>
          </w:p>
        </w:tc>
      </w:tr>
      <w:tr w:rsidR="000264A6" w:rsidTr="003D2888">
        <w:trPr>
          <w:cantSplit/>
          <w:trHeight w:hRule="exact" w:val="298"/>
          <w:jc w:val="center"/>
        </w:trPr>
        <w:tc>
          <w:tcPr>
            <w:tcW w:w="9683" w:type="dxa"/>
            <w:gridSpan w:val="5"/>
            <w:tcBorders>
              <w:top w:val="single" w:sz="4"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b/>
                <w:sz w:val="18"/>
                <w:szCs w:val="18"/>
              </w:rPr>
            </w:pPr>
            <w:proofErr w:type="gramStart"/>
            <w:r>
              <w:rPr>
                <w:rFonts w:ascii="仿宋" w:eastAsia="仿宋" w:hAnsi="仿宋" w:cs="仿宋" w:hint="eastAsia"/>
                <w:b/>
                <w:sz w:val="18"/>
              </w:rPr>
              <w:t>规</w:t>
            </w:r>
            <w:proofErr w:type="gramEnd"/>
            <w:r>
              <w:rPr>
                <w:rFonts w:ascii="仿宋" w:eastAsia="仿宋" w:hAnsi="仿宋" w:cs="仿宋" w:hint="eastAsia"/>
                <w:b/>
                <w:sz w:val="18"/>
              </w:rPr>
              <w:t xml:space="preserve">  格  及  参  数  测  量</w:t>
            </w:r>
          </w:p>
        </w:tc>
      </w:tr>
      <w:tr w:rsidR="000264A6">
        <w:trPr>
          <w:cantSplit/>
          <w:trHeight w:val="297"/>
          <w:jc w:val="center"/>
        </w:trPr>
        <w:tc>
          <w:tcPr>
            <w:tcW w:w="4009" w:type="dxa"/>
            <w:gridSpan w:val="2"/>
            <w:tcBorders>
              <w:top w:val="single" w:sz="4" w:space="0" w:color="auto"/>
              <w:left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随机取样生物数量(尾)</w:t>
            </w:r>
          </w:p>
        </w:tc>
        <w:tc>
          <w:tcPr>
            <w:tcW w:w="2094" w:type="dxa"/>
            <w:tcBorders>
              <w:top w:val="single" w:sz="4" w:space="0" w:color="auto"/>
              <w:left w:val="single" w:sz="4" w:space="0" w:color="auto"/>
              <w:bottom w:val="single" w:sz="4" w:space="0" w:color="auto"/>
              <w:right w:val="single" w:sz="4"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c>
          <w:tcPr>
            <w:tcW w:w="2257" w:type="dxa"/>
            <w:tcBorders>
              <w:top w:val="single" w:sz="4" w:space="0" w:color="auto"/>
              <w:left w:val="single" w:sz="4" w:space="0" w:color="auto"/>
              <w:bottom w:val="single" w:sz="4"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生物培育</w:t>
            </w:r>
            <w:proofErr w:type="gramStart"/>
            <w:r>
              <w:rPr>
                <w:rFonts w:ascii="仿宋" w:eastAsia="仿宋" w:hAnsi="仿宋" w:cs="仿宋" w:hint="eastAsia"/>
                <w:sz w:val="18"/>
              </w:rPr>
              <w:t>池数量</w:t>
            </w:r>
            <w:proofErr w:type="gramEnd"/>
            <w:r>
              <w:rPr>
                <w:rFonts w:ascii="仿宋" w:eastAsia="仿宋" w:hAnsi="仿宋" w:cs="仿宋" w:hint="eastAsia"/>
                <w:sz w:val="18"/>
              </w:rPr>
              <w:t>(</w:t>
            </w:r>
            <w:proofErr w:type="gramStart"/>
            <w:r>
              <w:rPr>
                <w:rFonts w:ascii="仿宋" w:eastAsia="仿宋" w:hAnsi="仿宋" w:cs="仿宋" w:hint="eastAsia"/>
                <w:sz w:val="18"/>
              </w:rPr>
              <w:t>个</w:t>
            </w:r>
            <w:proofErr w:type="gramEnd"/>
            <w:r>
              <w:rPr>
                <w:rFonts w:ascii="仿宋" w:eastAsia="仿宋" w:hAnsi="仿宋" w:cs="仿宋" w:hint="eastAsia"/>
                <w:sz w:val="18"/>
              </w:rPr>
              <w:t>)</w:t>
            </w:r>
          </w:p>
        </w:tc>
        <w:tc>
          <w:tcPr>
            <w:tcW w:w="1323" w:type="dxa"/>
            <w:tcBorders>
              <w:top w:val="single" w:sz="4" w:space="0" w:color="auto"/>
              <w:left w:val="single" w:sz="4" w:space="0" w:color="auto"/>
              <w:bottom w:val="single" w:sz="4" w:space="0" w:color="auto"/>
              <w:right w:val="single" w:sz="8"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r>
      <w:tr w:rsidR="000264A6">
        <w:trPr>
          <w:cantSplit/>
          <w:trHeight w:hRule="exact" w:val="298"/>
          <w:jc w:val="center"/>
        </w:trPr>
        <w:tc>
          <w:tcPr>
            <w:tcW w:w="4009" w:type="dxa"/>
            <w:gridSpan w:val="2"/>
            <w:tcBorders>
              <w:left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规格合格生物数量(尾)</w:t>
            </w:r>
          </w:p>
        </w:tc>
        <w:tc>
          <w:tcPr>
            <w:tcW w:w="2094" w:type="dxa"/>
            <w:tcBorders>
              <w:top w:val="single" w:sz="4" w:space="0" w:color="auto"/>
              <w:left w:val="single" w:sz="4" w:space="0" w:color="auto"/>
              <w:bottom w:val="single" w:sz="4" w:space="0" w:color="auto"/>
              <w:right w:val="single" w:sz="4"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c>
          <w:tcPr>
            <w:tcW w:w="2257" w:type="dxa"/>
            <w:tcBorders>
              <w:top w:val="single" w:sz="4" w:space="0" w:color="auto"/>
              <w:left w:val="single" w:sz="4" w:space="0" w:color="auto"/>
              <w:bottom w:val="single" w:sz="4"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培育水体(m</w:t>
            </w:r>
            <w:r>
              <w:rPr>
                <w:rFonts w:ascii="仿宋" w:eastAsia="仿宋" w:hAnsi="仿宋" w:cs="仿宋" w:hint="eastAsia"/>
                <w:sz w:val="18"/>
                <w:szCs w:val="18"/>
                <w:vertAlign w:val="superscript"/>
              </w:rPr>
              <w:t>3</w:t>
            </w:r>
            <w:r>
              <w:rPr>
                <w:rFonts w:ascii="仿宋" w:eastAsia="仿宋" w:hAnsi="仿宋" w:cs="仿宋" w:hint="eastAsia"/>
                <w:sz w:val="18"/>
              </w:rPr>
              <w:t>)或水面(m</w:t>
            </w:r>
            <w:r>
              <w:rPr>
                <w:rFonts w:ascii="仿宋" w:eastAsia="仿宋" w:hAnsi="仿宋" w:cs="仿宋" w:hint="eastAsia"/>
                <w:sz w:val="18"/>
                <w:szCs w:val="18"/>
                <w:vertAlign w:val="superscript"/>
              </w:rPr>
              <w:t>2</w:t>
            </w:r>
            <w:r>
              <w:rPr>
                <w:rFonts w:ascii="仿宋" w:eastAsia="仿宋" w:hAnsi="仿宋" w:cs="仿宋" w:hint="eastAsia"/>
                <w:sz w:val="18"/>
              </w:rPr>
              <w:t>)</w:t>
            </w:r>
          </w:p>
        </w:tc>
        <w:tc>
          <w:tcPr>
            <w:tcW w:w="1323" w:type="dxa"/>
            <w:tcBorders>
              <w:top w:val="single" w:sz="4" w:space="0" w:color="auto"/>
              <w:left w:val="single" w:sz="4" w:space="0" w:color="auto"/>
              <w:bottom w:val="single" w:sz="4" w:space="0" w:color="auto"/>
              <w:right w:val="single" w:sz="8"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r>
      <w:tr w:rsidR="000264A6">
        <w:trPr>
          <w:cantSplit/>
          <w:trHeight w:hRule="exact" w:val="298"/>
          <w:jc w:val="center"/>
        </w:trPr>
        <w:tc>
          <w:tcPr>
            <w:tcW w:w="4009" w:type="dxa"/>
            <w:gridSpan w:val="2"/>
            <w:tcBorders>
              <w:left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规格合格率(%)</w:t>
            </w:r>
          </w:p>
        </w:tc>
        <w:tc>
          <w:tcPr>
            <w:tcW w:w="2094" w:type="dxa"/>
            <w:tcBorders>
              <w:top w:val="single" w:sz="4" w:space="0" w:color="auto"/>
              <w:left w:val="single" w:sz="4" w:space="0" w:color="auto"/>
              <w:bottom w:val="single" w:sz="4" w:space="0" w:color="auto"/>
              <w:right w:val="single" w:sz="4"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c>
          <w:tcPr>
            <w:tcW w:w="2257" w:type="dxa"/>
            <w:tcBorders>
              <w:top w:val="single" w:sz="4" w:space="0" w:color="auto"/>
              <w:left w:val="single" w:sz="4" w:space="0" w:color="auto"/>
              <w:bottom w:val="single" w:sz="4"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水温(℃)</w:t>
            </w:r>
          </w:p>
        </w:tc>
        <w:tc>
          <w:tcPr>
            <w:tcW w:w="1323" w:type="dxa"/>
            <w:tcBorders>
              <w:top w:val="single" w:sz="4" w:space="0" w:color="auto"/>
              <w:left w:val="single" w:sz="4" w:space="0" w:color="auto"/>
              <w:bottom w:val="single" w:sz="4" w:space="0" w:color="auto"/>
              <w:right w:val="single" w:sz="8"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r>
      <w:tr w:rsidR="000264A6">
        <w:trPr>
          <w:cantSplit/>
          <w:trHeight w:hRule="exact" w:val="298"/>
          <w:jc w:val="center"/>
        </w:trPr>
        <w:tc>
          <w:tcPr>
            <w:tcW w:w="4009" w:type="dxa"/>
            <w:gridSpan w:val="2"/>
            <w:tcBorders>
              <w:left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平均规格(mm)</w:t>
            </w:r>
          </w:p>
        </w:tc>
        <w:tc>
          <w:tcPr>
            <w:tcW w:w="2094" w:type="dxa"/>
            <w:tcBorders>
              <w:top w:val="single" w:sz="4" w:space="0" w:color="auto"/>
              <w:left w:val="single" w:sz="4" w:space="0" w:color="auto"/>
              <w:bottom w:val="single" w:sz="4" w:space="0" w:color="auto"/>
              <w:right w:val="single" w:sz="4"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c>
          <w:tcPr>
            <w:tcW w:w="2257" w:type="dxa"/>
            <w:tcBorders>
              <w:top w:val="single" w:sz="4" w:space="0" w:color="auto"/>
              <w:left w:val="single" w:sz="4" w:space="0" w:color="auto"/>
              <w:bottom w:val="single" w:sz="4"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盐度</w:t>
            </w:r>
          </w:p>
        </w:tc>
        <w:tc>
          <w:tcPr>
            <w:tcW w:w="1323" w:type="dxa"/>
            <w:tcBorders>
              <w:top w:val="single" w:sz="4" w:space="0" w:color="auto"/>
              <w:left w:val="single" w:sz="4" w:space="0" w:color="auto"/>
              <w:bottom w:val="single" w:sz="4" w:space="0" w:color="auto"/>
              <w:right w:val="single" w:sz="8"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r>
      <w:tr w:rsidR="000264A6">
        <w:trPr>
          <w:cantSplit/>
          <w:trHeight w:hRule="exact" w:val="298"/>
          <w:jc w:val="center"/>
        </w:trPr>
        <w:tc>
          <w:tcPr>
            <w:tcW w:w="4009" w:type="dxa"/>
            <w:gridSpan w:val="2"/>
            <w:tcBorders>
              <w:left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规格分类</w:t>
            </w:r>
          </w:p>
        </w:tc>
        <w:tc>
          <w:tcPr>
            <w:tcW w:w="2094" w:type="dxa"/>
            <w:tcBorders>
              <w:top w:val="single" w:sz="4" w:space="0" w:color="auto"/>
              <w:left w:val="single" w:sz="4" w:space="0" w:color="auto"/>
              <w:bottom w:val="single" w:sz="4"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szCs w:val="18"/>
              </w:rPr>
              <w:t>□大规格    □小规格</w:t>
            </w:r>
          </w:p>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溶解氧(mg/L)</w:t>
            </w:r>
          </w:p>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 xml:space="preserve"> </w:t>
            </w:r>
          </w:p>
        </w:tc>
        <w:tc>
          <w:tcPr>
            <w:tcW w:w="2257" w:type="dxa"/>
            <w:tcBorders>
              <w:top w:val="single" w:sz="4" w:space="0" w:color="auto"/>
              <w:left w:val="single" w:sz="4" w:space="0" w:color="auto"/>
              <w:bottom w:val="single" w:sz="4"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溶解氧(mg/L)</w:t>
            </w:r>
          </w:p>
        </w:tc>
        <w:tc>
          <w:tcPr>
            <w:tcW w:w="1323" w:type="dxa"/>
            <w:tcBorders>
              <w:top w:val="single" w:sz="4" w:space="0" w:color="auto"/>
              <w:left w:val="single" w:sz="4" w:space="0" w:color="auto"/>
              <w:right w:val="single" w:sz="8" w:space="0" w:color="auto"/>
            </w:tcBorders>
            <w:vAlign w:val="center"/>
          </w:tcPr>
          <w:p w:rsidR="000264A6" w:rsidRDefault="000264A6">
            <w:pPr>
              <w:pStyle w:val="afffffffffff3"/>
              <w:tabs>
                <w:tab w:val="center" w:pos="4201"/>
                <w:tab w:val="right" w:leader="dot" w:pos="9298"/>
              </w:tabs>
              <w:ind w:leftChars="-223" w:hangingChars="260" w:hanging="468"/>
              <w:jc w:val="center"/>
              <w:rPr>
                <w:rFonts w:ascii="仿宋" w:eastAsia="仿宋" w:hAnsi="仿宋" w:cs="仿宋"/>
                <w:sz w:val="18"/>
              </w:rPr>
            </w:pPr>
          </w:p>
        </w:tc>
      </w:tr>
      <w:tr w:rsidR="000264A6">
        <w:trPr>
          <w:cantSplit/>
          <w:trHeight w:hRule="exact" w:val="298"/>
          <w:jc w:val="center"/>
        </w:trPr>
        <w:tc>
          <w:tcPr>
            <w:tcW w:w="4009" w:type="dxa"/>
            <w:gridSpan w:val="2"/>
            <w:tcBorders>
              <w:left w:val="single" w:sz="8" w:space="0" w:color="auto"/>
              <w:bottom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单位水体(或水面)生物生产量(尾/m</w:t>
            </w:r>
            <w:r>
              <w:rPr>
                <w:rFonts w:ascii="仿宋" w:eastAsia="仿宋" w:hAnsi="仿宋" w:cs="仿宋" w:hint="eastAsia"/>
                <w:sz w:val="18"/>
                <w:vertAlign w:val="superscript"/>
              </w:rPr>
              <w:t>3</w:t>
            </w:r>
            <w:r>
              <w:rPr>
                <w:rFonts w:ascii="仿宋" w:eastAsia="仿宋" w:hAnsi="仿宋" w:cs="仿宋" w:hint="eastAsia"/>
                <w:sz w:val="18"/>
              </w:rPr>
              <w:t>或尾/m</w:t>
            </w:r>
            <w:r>
              <w:rPr>
                <w:rFonts w:ascii="仿宋" w:eastAsia="仿宋" w:hAnsi="仿宋" w:cs="仿宋" w:hint="eastAsia"/>
                <w:sz w:val="18"/>
                <w:vertAlign w:val="superscript"/>
              </w:rPr>
              <w:t>2</w:t>
            </w:r>
            <w:r>
              <w:rPr>
                <w:rFonts w:ascii="仿宋" w:eastAsia="仿宋" w:hAnsi="仿宋" w:cs="仿宋" w:hint="eastAsia"/>
                <w:sz w:val="18"/>
              </w:rPr>
              <w:t>)</w:t>
            </w:r>
          </w:p>
        </w:tc>
        <w:tc>
          <w:tcPr>
            <w:tcW w:w="2094" w:type="dxa"/>
            <w:tcBorders>
              <w:top w:val="single" w:sz="4" w:space="0" w:color="auto"/>
              <w:left w:val="single" w:sz="4" w:space="0" w:color="auto"/>
              <w:bottom w:val="single" w:sz="8" w:space="0" w:color="auto"/>
              <w:right w:val="single" w:sz="4"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c>
          <w:tcPr>
            <w:tcW w:w="2257" w:type="dxa"/>
            <w:tcBorders>
              <w:top w:val="single" w:sz="4" w:space="0" w:color="auto"/>
              <w:left w:val="single" w:sz="4" w:space="0" w:color="auto"/>
              <w:bottom w:val="single" w:sz="8" w:space="0" w:color="auto"/>
              <w:right w:val="single" w:sz="4"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sz w:val="18"/>
              </w:rPr>
            </w:pPr>
            <w:r>
              <w:rPr>
                <w:rFonts w:ascii="仿宋" w:eastAsia="仿宋" w:hAnsi="仿宋" w:cs="仿宋" w:hint="eastAsia"/>
                <w:sz w:val="18"/>
              </w:rPr>
              <w:t>pH值</w:t>
            </w:r>
          </w:p>
        </w:tc>
        <w:tc>
          <w:tcPr>
            <w:tcW w:w="1323" w:type="dxa"/>
            <w:tcBorders>
              <w:left w:val="single" w:sz="4" w:space="0" w:color="auto"/>
              <w:bottom w:val="single" w:sz="8" w:space="0" w:color="auto"/>
              <w:right w:val="single" w:sz="8" w:space="0" w:color="auto"/>
            </w:tcBorders>
            <w:vAlign w:val="center"/>
          </w:tcPr>
          <w:p w:rsidR="000264A6" w:rsidRDefault="000264A6">
            <w:pPr>
              <w:pStyle w:val="afffffffffff3"/>
              <w:tabs>
                <w:tab w:val="center" w:pos="4201"/>
                <w:tab w:val="right" w:leader="dot" w:pos="9298"/>
              </w:tabs>
              <w:ind w:firstLineChars="0" w:firstLine="0"/>
              <w:jc w:val="center"/>
              <w:rPr>
                <w:rFonts w:ascii="仿宋" w:eastAsia="仿宋" w:hAnsi="仿宋" w:cs="仿宋"/>
                <w:sz w:val="18"/>
              </w:rPr>
            </w:pPr>
          </w:p>
        </w:tc>
      </w:tr>
      <w:tr w:rsidR="000264A6">
        <w:trPr>
          <w:cantSplit/>
          <w:trHeight w:val="268"/>
          <w:jc w:val="center"/>
        </w:trPr>
        <w:tc>
          <w:tcPr>
            <w:tcW w:w="9683" w:type="dxa"/>
            <w:gridSpan w:val="5"/>
            <w:tcBorders>
              <w:top w:val="single" w:sz="8"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b/>
                <w:sz w:val="18"/>
              </w:rPr>
            </w:pPr>
            <w:r>
              <w:rPr>
                <w:rFonts w:ascii="仿宋" w:eastAsia="仿宋" w:hAnsi="仿宋" w:cs="仿宋" w:hint="eastAsia"/>
                <w:b/>
                <w:sz w:val="18"/>
              </w:rPr>
              <w:t>包    装</w:t>
            </w:r>
          </w:p>
        </w:tc>
      </w:tr>
      <w:tr w:rsidR="000264A6">
        <w:trPr>
          <w:cantSplit/>
          <w:trHeight w:val="268"/>
          <w:jc w:val="center"/>
        </w:trPr>
        <w:tc>
          <w:tcPr>
            <w:tcW w:w="9683" w:type="dxa"/>
            <w:gridSpan w:val="5"/>
            <w:tcBorders>
              <w:top w:val="single" w:sz="4"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 xml:space="preserve">包装方式: </w:t>
            </w:r>
            <w:r>
              <w:rPr>
                <w:rFonts w:ascii="仿宋" w:eastAsia="仿宋" w:hAnsi="仿宋" w:cs="仿宋" w:hint="eastAsia"/>
                <w:sz w:val="18"/>
                <w:szCs w:val="18"/>
              </w:rPr>
              <w:t>□袋装    □桶装     □干装     □水装</w:t>
            </w:r>
            <w:r>
              <w:rPr>
                <w:rFonts w:ascii="仿宋" w:eastAsia="仿宋" w:hAnsi="仿宋" w:cs="仿宋" w:hint="eastAsia"/>
                <w:sz w:val="18"/>
              </w:rPr>
              <w:t xml:space="preserve">            包装时间:        时      分至      时      分</w:t>
            </w:r>
          </w:p>
        </w:tc>
      </w:tr>
      <w:tr w:rsidR="000264A6">
        <w:trPr>
          <w:cantSplit/>
          <w:trHeight w:val="268"/>
          <w:jc w:val="center"/>
        </w:trPr>
        <w:tc>
          <w:tcPr>
            <w:tcW w:w="9683" w:type="dxa"/>
            <w:gridSpan w:val="5"/>
            <w:tcBorders>
              <w:top w:val="single" w:sz="4" w:space="0" w:color="auto"/>
              <w:left w:val="single" w:sz="8" w:space="0" w:color="auto"/>
              <w:bottom w:val="single" w:sz="8"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包装措施:(1) 包装密度(尾/袋):     (2) 控温措施:      (3) 工具消毒:</w:t>
            </w:r>
            <w:r>
              <w:rPr>
                <w:rFonts w:ascii="仿宋" w:eastAsia="仿宋" w:hAnsi="仿宋" w:cs="仿宋" w:hint="eastAsia"/>
                <w:sz w:val="18"/>
                <w:szCs w:val="18"/>
              </w:rPr>
              <w:t xml:space="preserve"> □是   □否</w:t>
            </w:r>
            <w:r>
              <w:rPr>
                <w:rFonts w:ascii="仿宋" w:eastAsia="仿宋" w:hAnsi="仿宋" w:cs="仿宋" w:hint="eastAsia"/>
                <w:sz w:val="18"/>
              </w:rPr>
              <w:t xml:space="preserve">      (4)</w:t>
            </w:r>
            <w:r>
              <w:rPr>
                <w:rFonts w:ascii="仿宋" w:eastAsia="仿宋" w:hAnsi="仿宋" w:cs="仿宋" w:hint="eastAsia"/>
                <w:sz w:val="18"/>
                <w:szCs w:val="18"/>
              </w:rPr>
              <w:t xml:space="preserve"> 隔离材料:</w:t>
            </w:r>
          </w:p>
        </w:tc>
      </w:tr>
      <w:tr w:rsidR="000264A6">
        <w:trPr>
          <w:cantSplit/>
          <w:trHeight w:val="268"/>
          <w:jc w:val="center"/>
        </w:trPr>
        <w:tc>
          <w:tcPr>
            <w:tcW w:w="9683" w:type="dxa"/>
            <w:gridSpan w:val="5"/>
            <w:tcBorders>
              <w:top w:val="single" w:sz="8" w:space="0" w:color="auto"/>
              <w:left w:val="single" w:sz="8" w:space="0" w:color="auto"/>
              <w:bottom w:val="single" w:sz="8" w:space="0" w:color="auto"/>
              <w:right w:val="single" w:sz="8"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b/>
                <w:sz w:val="18"/>
              </w:rPr>
            </w:pPr>
            <w:r>
              <w:rPr>
                <w:rFonts w:ascii="仿宋" w:eastAsia="仿宋" w:hAnsi="仿宋" w:cs="仿宋" w:hint="eastAsia"/>
                <w:b/>
                <w:sz w:val="18"/>
              </w:rPr>
              <w:t>计    数</w:t>
            </w:r>
          </w:p>
        </w:tc>
      </w:tr>
      <w:tr w:rsidR="000264A6" w:rsidTr="00AD7A10">
        <w:trPr>
          <w:cantSplit/>
          <w:trHeight w:val="488"/>
          <w:jc w:val="center"/>
        </w:trPr>
        <w:tc>
          <w:tcPr>
            <w:tcW w:w="1799" w:type="dxa"/>
            <w:tcBorders>
              <w:top w:val="single" w:sz="4" w:space="0" w:color="auto"/>
              <w:left w:val="single" w:sz="8" w:space="0" w:color="auto"/>
              <w:right w:val="single" w:sz="4" w:space="0" w:color="auto"/>
            </w:tcBorders>
            <w:vAlign w:val="center"/>
          </w:tcPr>
          <w:p w:rsidR="000264A6" w:rsidRDefault="001D1EE7">
            <w:pPr>
              <w:spacing w:before="120" w:after="120" w:line="320" w:lineRule="exact"/>
              <w:jc w:val="center"/>
              <w:rPr>
                <w:rFonts w:ascii="仿宋" w:eastAsia="仿宋" w:hAnsi="仿宋" w:cs="仿宋"/>
                <w:sz w:val="18"/>
                <w:szCs w:val="18"/>
              </w:rPr>
            </w:pPr>
            <w:r>
              <w:rPr>
                <w:rFonts w:ascii="仿宋" w:eastAsia="仿宋" w:hAnsi="仿宋" w:cs="仿宋" w:hint="eastAsia"/>
                <w:sz w:val="18"/>
                <w:szCs w:val="18"/>
              </w:rPr>
              <w:t>逐个计数法</w:t>
            </w:r>
          </w:p>
        </w:tc>
        <w:tc>
          <w:tcPr>
            <w:tcW w:w="7884" w:type="dxa"/>
            <w:gridSpan w:val="4"/>
            <w:tcBorders>
              <w:top w:val="single" w:sz="4" w:space="0" w:color="auto"/>
              <w:left w:val="single" w:sz="4" w:space="0" w:color="auto"/>
              <w:right w:val="single" w:sz="8" w:space="0" w:color="auto"/>
            </w:tcBorders>
            <w:vAlign w:val="center"/>
          </w:tcPr>
          <w:p w:rsidR="000264A6" w:rsidRDefault="000264A6">
            <w:pPr>
              <w:spacing w:before="120" w:after="120" w:line="320" w:lineRule="exact"/>
              <w:rPr>
                <w:rFonts w:ascii="仿宋" w:eastAsia="仿宋" w:hAnsi="仿宋" w:cs="仿宋"/>
                <w:sz w:val="18"/>
                <w:szCs w:val="18"/>
              </w:rPr>
            </w:pPr>
          </w:p>
        </w:tc>
      </w:tr>
      <w:tr w:rsidR="000264A6">
        <w:trPr>
          <w:cantSplit/>
          <w:trHeight w:val="385"/>
          <w:jc w:val="center"/>
        </w:trPr>
        <w:tc>
          <w:tcPr>
            <w:tcW w:w="9683" w:type="dxa"/>
            <w:gridSpan w:val="5"/>
            <w:tcBorders>
              <w:left w:val="single" w:sz="8" w:space="0" w:color="auto"/>
              <w:right w:val="single" w:sz="8" w:space="0" w:color="auto"/>
            </w:tcBorders>
            <w:vAlign w:val="center"/>
          </w:tcPr>
          <w:p w:rsidR="000264A6" w:rsidRDefault="001D1EE7">
            <w:pPr>
              <w:spacing w:before="120" w:after="120" w:line="320" w:lineRule="exact"/>
              <w:rPr>
                <w:rFonts w:ascii="仿宋" w:eastAsia="仿宋" w:hAnsi="仿宋" w:cs="仿宋"/>
                <w:sz w:val="18"/>
                <w:szCs w:val="18"/>
              </w:rPr>
            </w:pPr>
            <w:r>
              <w:rPr>
                <w:rFonts w:ascii="仿宋" w:eastAsia="仿宋" w:hAnsi="仿宋" w:cs="仿宋" w:hint="eastAsia"/>
                <w:sz w:val="18"/>
                <w:szCs w:val="18"/>
              </w:rPr>
              <w:t>计算生物数量</w:t>
            </w:r>
            <w:r>
              <w:rPr>
                <w:rFonts w:ascii="仿宋" w:eastAsia="仿宋" w:hAnsi="仿宋" w:cs="仿宋" w:hint="eastAsia"/>
                <w:sz w:val="18"/>
              </w:rPr>
              <w:t>(</w:t>
            </w:r>
            <w:r>
              <w:rPr>
                <w:rFonts w:ascii="仿宋" w:eastAsia="仿宋" w:hAnsi="仿宋" w:cs="仿宋" w:hint="eastAsia"/>
                <w:sz w:val="18"/>
                <w:szCs w:val="18"/>
              </w:rPr>
              <w:t>万单位</w:t>
            </w:r>
            <w:r>
              <w:rPr>
                <w:rFonts w:ascii="仿宋" w:eastAsia="仿宋" w:hAnsi="仿宋" w:cs="仿宋" w:hint="eastAsia"/>
                <w:sz w:val="18"/>
              </w:rPr>
              <w:t>)</w:t>
            </w:r>
            <w:r>
              <w:rPr>
                <w:rFonts w:ascii="仿宋" w:eastAsia="仿宋" w:hAnsi="仿宋" w:cs="仿宋" w:hint="eastAsia"/>
                <w:sz w:val="18"/>
                <w:szCs w:val="18"/>
              </w:rPr>
              <w:t xml:space="preserve">:                                       </w:t>
            </w:r>
            <w:r>
              <w:rPr>
                <w:rFonts w:ascii="仿宋" w:eastAsia="仿宋" w:hAnsi="仿宋" w:cs="仿宋" w:hint="eastAsia"/>
                <w:sz w:val="18"/>
              </w:rPr>
              <w:t>计数时间:        时      分至      时      分</w:t>
            </w:r>
          </w:p>
        </w:tc>
      </w:tr>
      <w:tr w:rsidR="000264A6">
        <w:trPr>
          <w:cantSplit/>
          <w:trHeight w:hRule="exact" w:val="298"/>
          <w:jc w:val="center"/>
        </w:trPr>
        <w:tc>
          <w:tcPr>
            <w:tcW w:w="9683" w:type="dxa"/>
            <w:gridSpan w:val="5"/>
            <w:tcBorders>
              <w:top w:val="single" w:sz="8" w:space="0" w:color="auto"/>
              <w:left w:val="single" w:sz="8" w:space="0" w:color="auto"/>
              <w:bottom w:val="single" w:sz="8" w:space="0" w:color="auto"/>
              <w:right w:val="single" w:sz="8" w:space="0" w:color="auto"/>
            </w:tcBorders>
            <w:vAlign w:val="center"/>
          </w:tcPr>
          <w:p w:rsidR="000264A6" w:rsidRDefault="001D1EE7">
            <w:pPr>
              <w:pStyle w:val="afffffffffff3"/>
              <w:tabs>
                <w:tab w:val="center" w:pos="4201"/>
                <w:tab w:val="left" w:pos="7758"/>
                <w:tab w:val="right" w:leader="dot" w:pos="9298"/>
              </w:tabs>
              <w:ind w:firstLineChars="0" w:firstLine="0"/>
              <w:jc w:val="center"/>
              <w:rPr>
                <w:rFonts w:ascii="仿宋" w:eastAsia="仿宋" w:hAnsi="仿宋" w:cs="仿宋"/>
                <w:b/>
                <w:sz w:val="18"/>
              </w:rPr>
            </w:pPr>
            <w:r>
              <w:rPr>
                <w:rFonts w:ascii="仿宋" w:eastAsia="仿宋" w:hAnsi="仿宋" w:cs="仿宋" w:hint="eastAsia"/>
                <w:b/>
                <w:sz w:val="18"/>
              </w:rPr>
              <w:t>运    输</w:t>
            </w:r>
          </w:p>
        </w:tc>
      </w:tr>
      <w:tr w:rsidR="000264A6">
        <w:trPr>
          <w:cantSplit/>
          <w:trHeight w:hRule="exact" w:val="298"/>
          <w:jc w:val="center"/>
        </w:trPr>
        <w:tc>
          <w:tcPr>
            <w:tcW w:w="9683" w:type="dxa"/>
            <w:gridSpan w:val="5"/>
            <w:tcBorders>
              <w:top w:val="single" w:sz="4" w:space="0" w:color="auto"/>
              <w:left w:val="single" w:sz="8" w:space="0" w:color="auto"/>
              <w:bottom w:val="single" w:sz="8"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 xml:space="preserve">运输方式: </w:t>
            </w:r>
            <w:r>
              <w:rPr>
                <w:rFonts w:ascii="仿宋" w:eastAsia="仿宋" w:hAnsi="仿宋" w:cs="仿宋" w:hint="eastAsia"/>
                <w:sz w:val="18"/>
                <w:szCs w:val="18"/>
              </w:rPr>
              <w:t>□车运</w:t>
            </w:r>
            <w:r>
              <w:rPr>
                <w:rFonts w:ascii="仿宋" w:eastAsia="仿宋" w:hAnsi="仿宋" w:cs="仿宋" w:hint="eastAsia"/>
                <w:sz w:val="18"/>
              </w:rPr>
              <w:t xml:space="preserve">       </w:t>
            </w:r>
            <w:r>
              <w:rPr>
                <w:rFonts w:ascii="仿宋" w:eastAsia="仿宋" w:hAnsi="仿宋" w:cs="仿宋" w:hint="eastAsia"/>
                <w:sz w:val="18"/>
                <w:szCs w:val="18"/>
              </w:rPr>
              <w:t>□船运       □其他</w:t>
            </w:r>
            <w:r>
              <w:rPr>
                <w:rFonts w:ascii="仿宋" w:eastAsia="仿宋" w:hAnsi="仿宋" w:cs="仿宋" w:hint="eastAsia"/>
                <w:sz w:val="18"/>
              </w:rPr>
              <w:t xml:space="preserve">                   运输时间:       时      分至      时      分</w:t>
            </w:r>
          </w:p>
        </w:tc>
      </w:tr>
      <w:tr w:rsidR="000264A6">
        <w:trPr>
          <w:cantSplit/>
          <w:trHeight w:hRule="exact" w:val="298"/>
          <w:jc w:val="center"/>
        </w:trPr>
        <w:tc>
          <w:tcPr>
            <w:tcW w:w="9683" w:type="dxa"/>
            <w:gridSpan w:val="5"/>
            <w:tcBorders>
              <w:top w:val="single" w:sz="8" w:space="0" w:color="auto"/>
              <w:left w:val="single" w:sz="8" w:space="0" w:color="auto"/>
              <w:bottom w:val="single" w:sz="8" w:space="0" w:color="auto"/>
              <w:right w:val="single" w:sz="8" w:space="0" w:color="auto"/>
            </w:tcBorders>
            <w:vAlign w:val="center"/>
          </w:tcPr>
          <w:p w:rsidR="000264A6" w:rsidRDefault="001D1EE7">
            <w:pPr>
              <w:pStyle w:val="afffffffffff3"/>
              <w:tabs>
                <w:tab w:val="center" w:pos="4201"/>
                <w:tab w:val="right" w:leader="dot" w:pos="9298"/>
              </w:tabs>
              <w:ind w:firstLineChars="0" w:firstLine="0"/>
              <w:jc w:val="center"/>
              <w:rPr>
                <w:rFonts w:ascii="仿宋" w:eastAsia="仿宋" w:hAnsi="仿宋" w:cs="仿宋"/>
                <w:b/>
                <w:sz w:val="18"/>
              </w:rPr>
            </w:pPr>
            <w:r>
              <w:rPr>
                <w:rFonts w:ascii="仿宋" w:eastAsia="仿宋" w:hAnsi="仿宋" w:cs="仿宋" w:hint="eastAsia"/>
                <w:b/>
                <w:sz w:val="18"/>
              </w:rPr>
              <w:t>投    放</w:t>
            </w:r>
          </w:p>
        </w:tc>
      </w:tr>
      <w:tr w:rsidR="000264A6">
        <w:trPr>
          <w:cantSplit/>
          <w:trHeight w:hRule="exact" w:val="298"/>
          <w:jc w:val="center"/>
        </w:trPr>
        <w:tc>
          <w:tcPr>
            <w:tcW w:w="9683" w:type="dxa"/>
            <w:gridSpan w:val="5"/>
            <w:tcBorders>
              <w:top w:val="single" w:sz="8"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投放水域:                                                    投放时间:       时      分至      时      分</w:t>
            </w:r>
          </w:p>
        </w:tc>
      </w:tr>
      <w:tr w:rsidR="000264A6">
        <w:trPr>
          <w:cantSplit/>
          <w:trHeight w:hRule="exact" w:val="298"/>
          <w:jc w:val="center"/>
        </w:trPr>
        <w:tc>
          <w:tcPr>
            <w:tcW w:w="9683" w:type="dxa"/>
            <w:gridSpan w:val="5"/>
            <w:tcBorders>
              <w:top w:val="single" w:sz="4"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投放方式:</w:t>
            </w:r>
            <w:r>
              <w:rPr>
                <w:rFonts w:ascii="仿宋" w:eastAsia="仿宋" w:hAnsi="仿宋" w:cs="仿宋" w:hint="eastAsia"/>
                <w:sz w:val="18"/>
                <w:szCs w:val="18"/>
              </w:rPr>
              <w:t>□常规投放     □滑道投放      □潜水撒播     □移植栽培</w:t>
            </w:r>
          </w:p>
        </w:tc>
      </w:tr>
      <w:tr w:rsidR="000264A6">
        <w:trPr>
          <w:cantSplit/>
          <w:trHeight w:hRule="exact" w:val="298"/>
          <w:jc w:val="center"/>
        </w:trPr>
        <w:tc>
          <w:tcPr>
            <w:tcW w:w="9683" w:type="dxa"/>
            <w:gridSpan w:val="5"/>
            <w:tcBorders>
              <w:top w:val="single" w:sz="4"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底质:      水深(m):    水温(℃):     盐度:      流向:     流速(m/s):     风向:     风力(级):     天气:</w:t>
            </w:r>
          </w:p>
        </w:tc>
      </w:tr>
      <w:tr w:rsidR="000264A6" w:rsidTr="003D2888">
        <w:trPr>
          <w:cantSplit/>
          <w:trHeight w:hRule="exact" w:val="931"/>
          <w:jc w:val="center"/>
        </w:trPr>
        <w:tc>
          <w:tcPr>
            <w:tcW w:w="9683" w:type="dxa"/>
            <w:gridSpan w:val="5"/>
            <w:tcBorders>
              <w:top w:val="single" w:sz="4" w:space="0" w:color="auto"/>
              <w:left w:val="single" w:sz="8" w:space="0" w:color="auto"/>
              <w:bottom w:val="single" w:sz="4" w:space="0" w:color="auto"/>
              <w:right w:val="single" w:sz="8" w:space="0" w:color="auto"/>
            </w:tcBorders>
            <w:vAlign w:val="center"/>
          </w:tcPr>
          <w:p w:rsidR="000264A6" w:rsidRDefault="001D1EE7">
            <w:pPr>
              <w:pStyle w:val="afffffffffff3"/>
              <w:tabs>
                <w:tab w:val="center" w:pos="4201"/>
                <w:tab w:val="right" w:leader="dot" w:pos="9298"/>
              </w:tabs>
              <w:ind w:firstLineChars="0" w:firstLine="0"/>
              <w:rPr>
                <w:rFonts w:ascii="仿宋" w:eastAsia="仿宋" w:hAnsi="仿宋" w:cs="仿宋"/>
                <w:sz w:val="18"/>
              </w:rPr>
            </w:pPr>
            <w:r>
              <w:rPr>
                <w:rFonts w:ascii="仿宋" w:eastAsia="仿宋" w:hAnsi="仿宋" w:cs="仿宋" w:hint="eastAsia"/>
                <w:sz w:val="18"/>
              </w:rPr>
              <w:t>注:A:</w:t>
            </w:r>
            <w:r>
              <w:rPr>
                <w:rFonts w:ascii="仿宋" w:eastAsia="仿宋" w:hAnsi="仿宋" w:cs="仿宋" w:hint="eastAsia"/>
                <w:sz w:val="18"/>
                <w:szCs w:val="18"/>
              </w:rPr>
              <w:t xml:space="preserve"> 抽样生物重量</w:t>
            </w:r>
            <w:r>
              <w:rPr>
                <w:rFonts w:ascii="仿宋" w:eastAsia="仿宋" w:hAnsi="仿宋" w:cs="仿宋" w:hint="eastAsia"/>
                <w:sz w:val="18"/>
              </w:rPr>
              <w:t>(</w:t>
            </w:r>
            <w:r>
              <w:rPr>
                <w:rFonts w:ascii="仿宋" w:eastAsia="仿宋" w:hAnsi="仿宋" w:cs="仿宋" w:hint="eastAsia"/>
                <w:sz w:val="18"/>
                <w:szCs w:val="18"/>
              </w:rPr>
              <w:t>g或kg</w:t>
            </w:r>
            <w:r>
              <w:rPr>
                <w:rFonts w:ascii="仿宋" w:eastAsia="仿宋" w:hAnsi="仿宋" w:cs="仿宋" w:hint="eastAsia"/>
                <w:sz w:val="18"/>
              </w:rPr>
              <w:t>)</w:t>
            </w:r>
            <w:r>
              <w:rPr>
                <w:rFonts w:ascii="仿宋" w:eastAsia="仿宋" w:hAnsi="仿宋" w:cs="仿宋" w:hint="eastAsia"/>
                <w:sz w:val="18"/>
                <w:szCs w:val="18"/>
              </w:rPr>
              <w:t>,B: 单位重量生物数量</w:t>
            </w:r>
            <w:r>
              <w:rPr>
                <w:rFonts w:ascii="仿宋" w:eastAsia="仿宋" w:hAnsi="仿宋" w:cs="仿宋" w:hint="eastAsia"/>
                <w:sz w:val="18"/>
              </w:rPr>
              <w:t>(</w:t>
            </w:r>
            <w:r>
              <w:rPr>
                <w:rFonts w:ascii="仿宋" w:eastAsia="仿宋" w:hAnsi="仿宋" w:cs="仿宋" w:hint="eastAsia"/>
                <w:sz w:val="18"/>
                <w:szCs w:val="18"/>
              </w:rPr>
              <w:t>尾/g或尾/kg</w:t>
            </w:r>
            <w:r>
              <w:rPr>
                <w:rFonts w:ascii="仿宋" w:eastAsia="仿宋" w:hAnsi="仿宋" w:cs="仿宋" w:hint="eastAsia"/>
                <w:sz w:val="18"/>
              </w:rPr>
              <w:t>)</w:t>
            </w:r>
            <w:r>
              <w:rPr>
                <w:rFonts w:ascii="仿宋" w:eastAsia="仿宋" w:hAnsi="仿宋" w:cs="仿宋" w:hint="eastAsia"/>
                <w:sz w:val="18"/>
                <w:szCs w:val="18"/>
              </w:rPr>
              <w:t>,C: 生物总重量</w:t>
            </w:r>
            <w:r>
              <w:rPr>
                <w:rFonts w:ascii="仿宋" w:eastAsia="仿宋" w:hAnsi="仿宋" w:cs="仿宋" w:hint="eastAsia"/>
                <w:sz w:val="18"/>
              </w:rPr>
              <w:t>(</w:t>
            </w:r>
            <w:r>
              <w:rPr>
                <w:rFonts w:ascii="仿宋" w:eastAsia="仿宋" w:hAnsi="仿宋" w:cs="仿宋" w:hint="eastAsia"/>
                <w:sz w:val="18"/>
                <w:szCs w:val="18"/>
              </w:rPr>
              <w:t>g或kg</w:t>
            </w:r>
            <w:r>
              <w:rPr>
                <w:rFonts w:ascii="仿宋" w:eastAsia="仿宋" w:hAnsi="仿宋" w:cs="仿宋" w:hint="eastAsia"/>
                <w:sz w:val="18"/>
              </w:rPr>
              <w:t>)</w:t>
            </w:r>
            <w:r>
              <w:rPr>
                <w:rFonts w:ascii="仿宋" w:eastAsia="仿宋" w:hAnsi="仿宋" w:cs="仿宋" w:hint="eastAsia"/>
                <w:sz w:val="18"/>
                <w:szCs w:val="18"/>
              </w:rPr>
              <w:t>,D: 抽样器具数量</w:t>
            </w:r>
            <w:r>
              <w:rPr>
                <w:rFonts w:ascii="仿宋" w:eastAsia="仿宋" w:hAnsi="仿宋" w:cs="仿宋" w:hint="eastAsia"/>
                <w:sz w:val="18"/>
              </w:rPr>
              <w:t>(</w:t>
            </w:r>
            <w:r>
              <w:rPr>
                <w:rFonts w:ascii="仿宋" w:eastAsia="仿宋" w:hAnsi="仿宋" w:cs="仿宋" w:hint="eastAsia"/>
                <w:sz w:val="18"/>
                <w:szCs w:val="18"/>
              </w:rPr>
              <w:t>袋</w:t>
            </w:r>
            <w:r>
              <w:rPr>
                <w:rFonts w:ascii="仿宋" w:eastAsia="仿宋" w:hAnsi="仿宋" w:cs="仿宋" w:hint="eastAsia"/>
                <w:sz w:val="18"/>
              </w:rPr>
              <w:t>)</w:t>
            </w:r>
            <w:r>
              <w:rPr>
                <w:rFonts w:ascii="仿宋" w:eastAsia="仿宋" w:hAnsi="仿宋" w:cs="仿宋" w:hint="eastAsia"/>
                <w:sz w:val="18"/>
                <w:szCs w:val="18"/>
              </w:rPr>
              <w:t>,E: 平均每袋生物数量</w:t>
            </w:r>
            <w:r>
              <w:rPr>
                <w:rFonts w:ascii="仿宋" w:eastAsia="仿宋" w:hAnsi="仿宋" w:cs="仿宋" w:hint="eastAsia"/>
                <w:sz w:val="18"/>
              </w:rPr>
              <w:t>(</w:t>
            </w:r>
            <w:r>
              <w:rPr>
                <w:rFonts w:ascii="仿宋" w:eastAsia="仿宋" w:hAnsi="仿宋" w:cs="仿宋" w:hint="eastAsia"/>
                <w:sz w:val="18"/>
                <w:szCs w:val="18"/>
              </w:rPr>
              <w:t>尾/袋</w:t>
            </w:r>
            <w:r>
              <w:rPr>
                <w:rFonts w:ascii="仿宋" w:eastAsia="仿宋" w:hAnsi="仿宋" w:cs="仿宋" w:hint="eastAsia"/>
                <w:sz w:val="18"/>
              </w:rPr>
              <w:t>)</w:t>
            </w:r>
            <w:r>
              <w:rPr>
                <w:rFonts w:ascii="仿宋" w:eastAsia="仿宋" w:hAnsi="仿宋" w:cs="仿宋" w:hint="eastAsia"/>
                <w:sz w:val="18"/>
                <w:szCs w:val="18"/>
              </w:rPr>
              <w:t xml:space="preserve">,F: </w:t>
            </w:r>
            <w:proofErr w:type="gramStart"/>
            <w:r>
              <w:rPr>
                <w:rFonts w:ascii="仿宋" w:eastAsia="仿宋" w:hAnsi="仿宋" w:cs="仿宋" w:hint="eastAsia"/>
                <w:sz w:val="18"/>
                <w:szCs w:val="18"/>
              </w:rPr>
              <w:t>总袋数</w:t>
            </w:r>
            <w:proofErr w:type="gramEnd"/>
            <w:r>
              <w:rPr>
                <w:rFonts w:ascii="仿宋" w:eastAsia="仿宋" w:hAnsi="仿宋" w:cs="仿宋" w:hint="eastAsia"/>
                <w:sz w:val="18"/>
              </w:rPr>
              <w:t>(</w:t>
            </w:r>
            <w:r>
              <w:rPr>
                <w:rFonts w:ascii="仿宋" w:eastAsia="仿宋" w:hAnsi="仿宋" w:cs="仿宋" w:hint="eastAsia"/>
                <w:sz w:val="18"/>
                <w:szCs w:val="18"/>
              </w:rPr>
              <w:t>袋</w:t>
            </w:r>
            <w:r>
              <w:rPr>
                <w:rFonts w:ascii="仿宋" w:eastAsia="仿宋" w:hAnsi="仿宋" w:cs="仿宋" w:hint="eastAsia"/>
                <w:sz w:val="18"/>
              </w:rPr>
              <w:t>)</w:t>
            </w:r>
            <w:r>
              <w:rPr>
                <w:rFonts w:ascii="仿宋" w:eastAsia="仿宋" w:hAnsi="仿宋" w:cs="仿宋" w:hint="eastAsia"/>
                <w:sz w:val="18"/>
                <w:szCs w:val="18"/>
              </w:rPr>
              <w:t>,G: 抽样面积或长度</w:t>
            </w:r>
            <w:r>
              <w:rPr>
                <w:rFonts w:ascii="仿宋" w:eastAsia="仿宋" w:hAnsi="仿宋" w:cs="仿宋" w:hint="eastAsia"/>
                <w:sz w:val="18"/>
              </w:rPr>
              <w:t>(</w:t>
            </w:r>
            <w:r>
              <w:rPr>
                <w:rFonts w:ascii="仿宋" w:eastAsia="仿宋" w:hAnsi="仿宋" w:cs="仿宋" w:hint="eastAsia"/>
                <w:sz w:val="18"/>
                <w:szCs w:val="18"/>
              </w:rPr>
              <w:t>m</w:t>
            </w:r>
            <w:r>
              <w:rPr>
                <w:rFonts w:ascii="仿宋" w:eastAsia="仿宋" w:hAnsi="仿宋" w:cs="仿宋" w:hint="eastAsia"/>
                <w:sz w:val="18"/>
                <w:szCs w:val="18"/>
                <w:vertAlign w:val="superscript"/>
              </w:rPr>
              <w:t>2</w:t>
            </w:r>
            <w:r>
              <w:rPr>
                <w:rFonts w:ascii="仿宋" w:eastAsia="仿宋" w:hAnsi="仿宋" w:cs="仿宋" w:hint="eastAsia"/>
                <w:sz w:val="18"/>
                <w:szCs w:val="18"/>
              </w:rPr>
              <w:t>或m</w:t>
            </w:r>
            <w:r>
              <w:rPr>
                <w:rFonts w:ascii="仿宋" w:eastAsia="仿宋" w:hAnsi="仿宋" w:cs="仿宋" w:hint="eastAsia"/>
                <w:sz w:val="18"/>
              </w:rPr>
              <w:t>)</w:t>
            </w:r>
            <w:r>
              <w:rPr>
                <w:rFonts w:ascii="仿宋" w:eastAsia="仿宋" w:hAnsi="仿宋" w:cs="仿宋" w:hint="eastAsia"/>
                <w:sz w:val="18"/>
                <w:szCs w:val="18"/>
              </w:rPr>
              <w:t>,H: 单位面积或长度生物数量</w:t>
            </w:r>
            <w:r>
              <w:rPr>
                <w:rFonts w:ascii="仿宋" w:eastAsia="仿宋" w:hAnsi="仿宋" w:cs="仿宋" w:hint="eastAsia"/>
                <w:sz w:val="18"/>
              </w:rPr>
              <w:t>(</w:t>
            </w:r>
            <w:r>
              <w:rPr>
                <w:rFonts w:ascii="仿宋" w:eastAsia="仿宋" w:hAnsi="仿宋" w:cs="仿宋" w:hint="eastAsia"/>
                <w:sz w:val="18"/>
                <w:szCs w:val="18"/>
              </w:rPr>
              <w:t>尾/m</w:t>
            </w:r>
            <w:r>
              <w:rPr>
                <w:rFonts w:ascii="仿宋" w:eastAsia="仿宋" w:hAnsi="仿宋" w:cs="仿宋" w:hint="eastAsia"/>
                <w:sz w:val="18"/>
                <w:szCs w:val="18"/>
                <w:vertAlign w:val="superscript"/>
              </w:rPr>
              <w:t>2</w:t>
            </w:r>
            <w:r>
              <w:rPr>
                <w:rFonts w:ascii="仿宋" w:eastAsia="仿宋" w:hAnsi="仿宋" w:cs="仿宋" w:hint="eastAsia"/>
                <w:sz w:val="18"/>
                <w:szCs w:val="18"/>
              </w:rPr>
              <w:t>或尾/m</w:t>
            </w:r>
            <w:r>
              <w:rPr>
                <w:rFonts w:ascii="仿宋" w:eastAsia="仿宋" w:hAnsi="仿宋" w:cs="仿宋" w:hint="eastAsia"/>
                <w:sz w:val="18"/>
              </w:rPr>
              <w:t>)</w:t>
            </w:r>
            <w:r>
              <w:rPr>
                <w:rFonts w:ascii="仿宋" w:eastAsia="仿宋" w:hAnsi="仿宋" w:cs="仿宋" w:hint="eastAsia"/>
                <w:sz w:val="18"/>
                <w:szCs w:val="18"/>
              </w:rPr>
              <w:t>,I: 总面积或总长度</w:t>
            </w:r>
            <w:r>
              <w:rPr>
                <w:rFonts w:ascii="仿宋" w:eastAsia="仿宋" w:hAnsi="仿宋" w:cs="仿宋" w:hint="eastAsia"/>
                <w:sz w:val="18"/>
              </w:rPr>
              <w:t>(</w:t>
            </w:r>
            <w:r>
              <w:rPr>
                <w:rFonts w:ascii="仿宋" w:eastAsia="仿宋" w:hAnsi="仿宋" w:cs="仿宋" w:hint="eastAsia"/>
                <w:sz w:val="18"/>
                <w:szCs w:val="18"/>
              </w:rPr>
              <w:t>m</w:t>
            </w:r>
            <w:r>
              <w:rPr>
                <w:rFonts w:ascii="仿宋" w:eastAsia="仿宋" w:hAnsi="仿宋" w:cs="仿宋" w:hint="eastAsia"/>
                <w:sz w:val="18"/>
                <w:szCs w:val="18"/>
                <w:vertAlign w:val="superscript"/>
              </w:rPr>
              <w:t>2</w:t>
            </w:r>
            <w:r>
              <w:rPr>
                <w:rFonts w:ascii="仿宋" w:eastAsia="仿宋" w:hAnsi="仿宋" w:cs="仿宋" w:hint="eastAsia"/>
                <w:sz w:val="18"/>
                <w:szCs w:val="18"/>
              </w:rPr>
              <w:t>或m</w:t>
            </w:r>
            <w:r>
              <w:rPr>
                <w:rFonts w:ascii="仿宋" w:eastAsia="仿宋" w:hAnsi="仿宋" w:cs="仿宋" w:hint="eastAsia"/>
                <w:sz w:val="18"/>
              </w:rPr>
              <w:t>)</w:t>
            </w:r>
            <w:r>
              <w:rPr>
                <w:rFonts w:ascii="仿宋" w:eastAsia="仿宋" w:hAnsi="仿宋" w:cs="仿宋" w:hint="eastAsia"/>
                <w:sz w:val="18"/>
                <w:szCs w:val="18"/>
              </w:rPr>
              <w:t>。</w:t>
            </w:r>
          </w:p>
        </w:tc>
      </w:tr>
      <w:tr w:rsidR="000264A6" w:rsidTr="003D2888">
        <w:trPr>
          <w:cantSplit/>
          <w:trHeight w:val="1386"/>
          <w:jc w:val="center"/>
        </w:trPr>
        <w:tc>
          <w:tcPr>
            <w:tcW w:w="9683" w:type="dxa"/>
            <w:gridSpan w:val="5"/>
            <w:tcBorders>
              <w:top w:val="single" w:sz="4" w:space="0" w:color="auto"/>
              <w:left w:val="single" w:sz="4" w:space="0" w:color="auto"/>
              <w:bottom w:val="single" w:sz="4" w:space="0" w:color="auto"/>
              <w:right w:val="single" w:sz="4" w:space="0" w:color="auto"/>
            </w:tcBorders>
            <w:vAlign w:val="center"/>
          </w:tcPr>
          <w:p w:rsidR="000264A6" w:rsidRDefault="001D1EE7">
            <w:pPr>
              <w:spacing w:before="120" w:after="120"/>
              <w:rPr>
                <w:rFonts w:ascii="仿宋" w:eastAsia="仿宋" w:hAnsi="仿宋" w:cs="仿宋"/>
                <w:sz w:val="18"/>
                <w:szCs w:val="18"/>
              </w:rPr>
            </w:pPr>
            <w:r>
              <w:rPr>
                <w:rFonts w:ascii="仿宋" w:eastAsia="仿宋" w:hAnsi="仿宋" w:cs="仿宋" w:hint="eastAsia"/>
                <w:sz w:val="18"/>
                <w:szCs w:val="18"/>
              </w:rPr>
              <w:t>组织放流(验收)单位:</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现场负责人:</w:t>
            </w:r>
            <w:r w:rsidR="003D2888">
              <w:rPr>
                <w:rFonts w:ascii="仿宋" w:eastAsia="仿宋" w:hAnsi="仿宋" w:cs="仿宋" w:hint="eastAsia"/>
                <w:sz w:val="18"/>
                <w:szCs w:val="18"/>
                <w:u w:val="single"/>
              </w:rPr>
              <w:t xml:space="preserve">                         </w:t>
            </w:r>
            <w:r>
              <w:rPr>
                <w:rFonts w:ascii="仿宋" w:eastAsia="仿宋" w:hAnsi="仿宋" w:cs="仿宋" w:hint="eastAsia"/>
                <w:sz w:val="18"/>
                <w:szCs w:val="18"/>
                <w:u w:val="single"/>
              </w:rPr>
              <w:t xml:space="preserve">                           </w:t>
            </w:r>
          </w:p>
          <w:p w:rsidR="000264A6" w:rsidRDefault="001D1EE7">
            <w:pPr>
              <w:spacing w:before="120" w:after="120"/>
              <w:rPr>
                <w:rFonts w:ascii="仿宋" w:eastAsia="仿宋" w:hAnsi="仿宋" w:cs="仿宋"/>
                <w:sz w:val="18"/>
                <w:szCs w:val="18"/>
              </w:rPr>
            </w:pPr>
            <w:r>
              <w:rPr>
                <w:rFonts w:ascii="仿宋" w:eastAsia="仿宋" w:hAnsi="仿宋" w:cs="仿宋" w:hint="eastAsia"/>
                <w:sz w:val="18"/>
                <w:szCs w:val="18"/>
              </w:rPr>
              <w:t>抽样人:</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测量人:</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计数人: </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记录人:</w:t>
            </w:r>
            <w:r w:rsidR="003D2888">
              <w:rPr>
                <w:rFonts w:ascii="仿宋" w:eastAsia="仿宋" w:hAnsi="仿宋" w:cs="仿宋" w:hint="eastAsia"/>
                <w:sz w:val="18"/>
                <w:szCs w:val="18"/>
                <w:u w:val="single"/>
              </w:rPr>
              <w:t xml:space="preserve">                             </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w:t>
            </w:r>
          </w:p>
          <w:p w:rsidR="000264A6" w:rsidRDefault="001D1EE7">
            <w:pPr>
              <w:spacing w:before="120" w:after="120"/>
              <w:rPr>
                <w:rFonts w:ascii="仿宋" w:eastAsia="仿宋" w:hAnsi="仿宋" w:cs="仿宋"/>
              </w:rPr>
            </w:pPr>
            <w:r>
              <w:rPr>
                <w:rFonts w:ascii="仿宋" w:eastAsia="仿宋" w:hAnsi="仿宋" w:cs="仿宋" w:hint="eastAsia"/>
                <w:sz w:val="18"/>
                <w:szCs w:val="18"/>
              </w:rPr>
              <w:t>放流监督单位:</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监督人:</w:t>
            </w:r>
            <w:r w:rsidR="003D2888">
              <w:rPr>
                <w:rFonts w:ascii="仿宋" w:eastAsia="仿宋" w:hAnsi="仿宋" w:cs="仿宋" w:hint="eastAsia"/>
                <w:sz w:val="18"/>
                <w:szCs w:val="18"/>
                <w:u w:val="single"/>
              </w:rPr>
              <w:t xml:space="preserve">                             </w:t>
            </w:r>
            <w:r>
              <w:rPr>
                <w:rFonts w:ascii="仿宋" w:eastAsia="仿宋" w:hAnsi="仿宋" w:cs="仿宋" w:hint="eastAsia"/>
                <w:sz w:val="18"/>
                <w:szCs w:val="18"/>
                <w:u w:val="single"/>
              </w:rPr>
              <w:t xml:space="preserve">                                </w:t>
            </w:r>
            <w:r>
              <w:rPr>
                <w:rFonts w:ascii="仿宋" w:eastAsia="仿宋" w:hAnsi="仿宋" w:cs="仿宋" w:hint="eastAsia"/>
                <w:sz w:val="18"/>
                <w:szCs w:val="18"/>
              </w:rPr>
              <w:t xml:space="preserve">       </w:t>
            </w:r>
          </w:p>
        </w:tc>
      </w:tr>
    </w:tbl>
    <w:p w:rsidR="000264A6" w:rsidRDefault="000264A6">
      <w:pPr>
        <w:topLinePunct/>
        <w:spacing w:before="120" w:after="120"/>
        <w:textAlignment w:val="top"/>
        <w:rPr>
          <w:rFonts w:ascii="黑体" w:eastAsia="黑体" w:hAnsi="黑体" w:cs="黑体"/>
          <w:sz w:val="28"/>
          <w:szCs w:val="28"/>
        </w:rPr>
        <w:sectPr w:rsidR="000264A6">
          <w:pgSz w:w="11906" w:h="16838"/>
          <w:pgMar w:top="1928" w:right="1134" w:bottom="1134" w:left="1134" w:header="1418" w:footer="1134" w:gutter="284"/>
          <w:cols w:space="425"/>
          <w:formProt w:val="0"/>
          <w:docGrid w:type="lines" w:linePitch="312"/>
        </w:sectPr>
      </w:pPr>
    </w:p>
    <w:p w:rsidR="000264A6" w:rsidRDefault="000264A6">
      <w:pPr>
        <w:pStyle w:val="af8"/>
        <w:rPr>
          <w:vanish w:val="0"/>
        </w:rPr>
      </w:pPr>
    </w:p>
    <w:p w:rsidR="000264A6" w:rsidRDefault="000264A6">
      <w:pPr>
        <w:pStyle w:val="afe"/>
        <w:rPr>
          <w:vanish w:val="0"/>
        </w:rPr>
      </w:pPr>
    </w:p>
    <w:p w:rsidR="000264A6" w:rsidRDefault="001D1EE7">
      <w:pPr>
        <w:pStyle w:val="aff3"/>
        <w:spacing w:after="156"/>
      </w:pPr>
      <w:r>
        <w:br/>
      </w:r>
      <w:bookmarkStart w:id="173" w:name="_Toc142497037"/>
      <w:bookmarkStart w:id="174" w:name="_Toc141893267"/>
      <w:bookmarkStart w:id="175" w:name="_Toc145420115"/>
      <w:r>
        <w:rPr>
          <w:rFonts w:hint="eastAsia"/>
        </w:rPr>
        <w:t>（规范性）</w:t>
      </w:r>
      <w:r>
        <w:br/>
      </w:r>
      <w:r>
        <w:rPr>
          <w:rFonts w:hint="eastAsia"/>
        </w:rPr>
        <w:t>延伸记录</w:t>
      </w:r>
      <w:bookmarkEnd w:id="173"/>
      <w:bookmarkEnd w:id="174"/>
      <w:bookmarkEnd w:id="175"/>
    </w:p>
    <w:p w:rsidR="000264A6" w:rsidRDefault="001D1EE7">
      <w:pPr>
        <w:pStyle w:val="aff4"/>
        <w:spacing w:before="156" w:after="156"/>
      </w:pPr>
      <w:bookmarkStart w:id="176" w:name="_Toc142497038"/>
      <w:bookmarkStart w:id="177" w:name="_Toc141893268"/>
      <w:bookmarkStart w:id="178" w:name="_Toc145420116"/>
      <w:r>
        <w:rPr>
          <w:rFonts w:hint="eastAsia"/>
        </w:rPr>
        <w:t>规格测量表 （单位：mm）</w:t>
      </w:r>
      <w:bookmarkEnd w:id="176"/>
      <w:bookmarkEnd w:id="177"/>
      <w:bookmarkEnd w:id="178"/>
    </w:p>
    <w:p w:rsidR="00F616A5" w:rsidRPr="00F616A5" w:rsidRDefault="00F616A5" w:rsidP="00F616A5">
      <w:pPr>
        <w:pStyle w:val="aff"/>
        <w:spacing w:before="156" w:after="156"/>
      </w:pPr>
      <w:bookmarkStart w:id="179" w:name="_Toc145420122"/>
      <w:r>
        <w:rPr>
          <w:rFonts w:hint="eastAsia"/>
        </w:rPr>
        <w:t>规格测量表</w:t>
      </w:r>
      <w:bookmarkEnd w:id="179"/>
    </w:p>
    <w:tbl>
      <w:tblPr>
        <w:tblW w:w="9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
        <w:gridCol w:w="945"/>
        <w:gridCol w:w="975"/>
        <w:gridCol w:w="975"/>
        <w:gridCol w:w="945"/>
        <w:gridCol w:w="855"/>
        <w:gridCol w:w="870"/>
        <w:gridCol w:w="885"/>
        <w:gridCol w:w="945"/>
        <w:gridCol w:w="947"/>
      </w:tblGrid>
      <w:tr w:rsidR="000264A6">
        <w:trPr>
          <w:trHeight w:val="404"/>
          <w:jc w:val="center"/>
        </w:trPr>
        <w:tc>
          <w:tcPr>
            <w:tcW w:w="924"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855" w:type="dxa"/>
          </w:tcPr>
          <w:p w:rsidR="000264A6" w:rsidRDefault="000264A6">
            <w:pPr>
              <w:spacing w:before="120" w:after="120"/>
              <w:rPr>
                <w:rFonts w:hAnsi="宋体"/>
                <w:sz w:val="18"/>
                <w:szCs w:val="18"/>
              </w:rPr>
            </w:pPr>
          </w:p>
        </w:tc>
        <w:tc>
          <w:tcPr>
            <w:tcW w:w="870" w:type="dxa"/>
          </w:tcPr>
          <w:p w:rsidR="000264A6" w:rsidRDefault="000264A6">
            <w:pPr>
              <w:spacing w:before="120" w:after="120"/>
              <w:rPr>
                <w:rFonts w:hAnsi="宋体"/>
                <w:sz w:val="18"/>
                <w:szCs w:val="18"/>
              </w:rPr>
            </w:pPr>
          </w:p>
        </w:tc>
        <w:tc>
          <w:tcPr>
            <w:tcW w:w="88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47" w:type="dxa"/>
          </w:tcPr>
          <w:p w:rsidR="000264A6" w:rsidRDefault="000264A6">
            <w:pPr>
              <w:spacing w:before="120" w:after="120"/>
              <w:rPr>
                <w:rFonts w:hAnsi="宋体"/>
                <w:sz w:val="18"/>
                <w:szCs w:val="18"/>
              </w:rPr>
            </w:pPr>
          </w:p>
        </w:tc>
      </w:tr>
      <w:tr w:rsidR="000264A6">
        <w:trPr>
          <w:trHeight w:val="449"/>
          <w:jc w:val="center"/>
        </w:trPr>
        <w:tc>
          <w:tcPr>
            <w:tcW w:w="924"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855" w:type="dxa"/>
          </w:tcPr>
          <w:p w:rsidR="000264A6" w:rsidRDefault="000264A6">
            <w:pPr>
              <w:spacing w:before="120" w:after="120"/>
              <w:rPr>
                <w:rFonts w:hAnsi="宋体"/>
                <w:sz w:val="18"/>
                <w:szCs w:val="18"/>
              </w:rPr>
            </w:pPr>
          </w:p>
        </w:tc>
        <w:tc>
          <w:tcPr>
            <w:tcW w:w="870" w:type="dxa"/>
          </w:tcPr>
          <w:p w:rsidR="000264A6" w:rsidRDefault="000264A6">
            <w:pPr>
              <w:spacing w:before="120" w:after="120"/>
              <w:rPr>
                <w:rFonts w:hAnsi="宋体"/>
                <w:sz w:val="18"/>
                <w:szCs w:val="18"/>
              </w:rPr>
            </w:pPr>
          </w:p>
        </w:tc>
        <w:tc>
          <w:tcPr>
            <w:tcW w:w="88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47" w:type="dxa"/>
          </w:tcPr>
          <w:p w:rsidR="000264A6" w:rsidRDefault="000264A6">
            <w:pPr>
              <w:spacing w:before="120" w:after="120"/>
              <w:rPr>
                <w:rFonts w:hAnsi="宋体"/>
                <w:sz w:val="18"/>
                <w:szCs w:val="18"/>
              </w:rPr>
            </w:pPr>
          </w:p>
        </w:tc>
      </w:tr>
      <w:tr w:rsidR="000264A6">
        <w:trPr>
          <w:trHeight w:val="464"/>
          <w:jc w:val="center"/>
        </w:trPr>
        <w:tc>
          <w:tcPr>
            <w:tcW w:w="924"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855" w:type="dxa"/>
          </w:tcPr>
          <w:p w:rsidR="000264A6" w:rsidRDefault="000264A6">
            <w:pPr>
              <w:spacing w:before="120" w:after="120"/>
              <w:rPr>
                <w:rFonts w:hAnsi="宋体"/>
                <w:sz w:val="18"/>
                <w:szCs w:val="18"/>
              </w:rPr>
            </w:pPr>
          </w:p>
        </w:tc>
        <w:tc>
          <w:tcPr>
            <w:tcW w:w="870" w:type="dxa"/>
          </w:tcPr>
          <w:p w:rsidR="000264A6" w:rsidRDefault="000264A6">
            <w:pPr>
              <w:spacing w:before="120" w:after="120"/>
              <w:rPr>
                <w:rFonts w:hAnsi="宋体"/>
                <w:sz w:val="18"/>
                <w:szCs w:val="18"/>
              </w:rPr>
            </w:pPr>
          </w:p>
        </w:tc>
        <w:tc>
          <w:tcPr>
            <w:tcW w:w="88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47" w:type="dxa"/>
          </w:tcPr>
          <w:p w:rsidR="000264A6" w:rsidRDefault="000264A6">
            <w:pPr>
              <w:spacing w:before="120" w:after="120"/>
              <w:rPr>
                <w:rFonts w:hAnsi="宋体"/>
                <w:sz w:val="18"/>
                <w:szCs w:val="18"/>
              </w:rPr>
            </w:pPr>
          </w:p>
        </w:tc>
      </w:tr>
      <w:tr w:rsidR="000264A6">
        <w:trPr>
          <w:trHeight w:val="464"/>
          <w:jc w:val="center"/>
        </w:trPr>
        <w:tc>
          <w:tcPr>
            <w:tcW w:w="924"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855" w:type="dxa"/>
          </w:tcPr>
          <w:p w:rsidR="000264A6" w:rsidRDefault="000264A6">
            <w:pPr>
              <w:spacing w:before="120" w:after="120"/>
              <w:rPr>
                <w:rFonts w:hAnsi="宋体"/>
                <w:sz w:val="18"/>
                <w:szCs w:val="18"/>
              </w:rPr>
            </w:pPr>
          </w:p>
        </w:tc>
        <w:tc>
          <w:tcPr>
            <w:tcW w:w="870" w:type="dxa"/>
          </w:tcPr>
          <w:p w:rsidR="000264A6" w:rsidRDefault="000264A6">
            <w:pPr>
              <w:spacing w:before="120" w:after="120"/>
              <w:rPr>
                <w:rFonts w:hAnsi="宋体"/>
                <w:sz w:val="18"/>
                <w:szCs w:val="18"/>
              </w:rPr>
            </w:pPr>
          </w:p>
        </w:tc>
        <w:tc>
          <w:tcPr>
            <w:tcW w:w="88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47" w:type="dxa"/>
          </w:tcPr>
          <w:p w:rsidR="000264A6" w:rsidRDefault="000264A6">
            <w:pPr>
              <w:spacing w:before="120" w:after="120"/>
              <w:rPr>
                <w:rFonts w:hAnsi="宋体"/>
                <w:sz w:val="18"/>
                <w:szCs w:val="18"/>
              </w:rPr>
            </w:pPr>
          </w:p>
        </w:tc>
      </w:tr>
      <w:tr w:rsidR="000264A6">
        <w:trPr>
          <w:trHeight w:val="464"/>
          <w:jc w:val="center"/>
        </w:trPr>
        <w:tc>
          <w:tcPr>
            <w:tcW w:w="924"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7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855" w:type="dxa"/>
          </w:tcPr>
          <w:p w:rsidR="000264A6" w:rsidRDefault="000264A6">
            <w:pPr>
              <w:spacing w:before="120" w:after="120"/>
              <w:rPr>
                <w:rFonts w:hAnsi="宋体"/>
                <w:sz w:val="18"/>
                <w:szCs w:val="18"/>
              </w:rPr>
            </w:pPr>
          </w:p>
        </w:tc>
        <w:tc>
          <w:tcPr>
            <w:tcW w:w="870" w:type="dxa"/>
          </w:tcPr>
          <w:p w:rsidR="000264A6" w:rsidRDefault="000264A6">
            <w:pPr>
              <w:spacing w:before="120" w:after="120"/>
              <w:rPr>
                <w:rFonts w:hAnsi="宋体"/>
                <w:sz w:val="18"/>
                <w:szCs w:val="18"/>
              </w:rPr>
            </w:pPr>
          </w:p>
        </w:tc>
        <w:tc>
          <w:tcPr>
            <w:tcW w:w="885" w:type="dxa"/>
          </w:tcPr>
          <w:p w:rsidR="000264A6" w:rsidRDefault="000264A6">
            <w:pPr>
              <w:spacing w:before="120" w:after="120"/>
              <w:rPr>
                <w:rFonts w:hAnsi="宋体"/>
                <w:sz w:val="18"/>
                <w:szCs w:val="18"/>
              </w:rPr>
            </w:pPr>
          </w:p>
        </w:tc>
        <w:tc>
          <w:tcPr>
            <w:tcW w:w="945" w:type="dxa"/>
          </w:tcPr>
          <w:p w:rsidR="000264A6" w:rsidRDefault="000264A6">
            <w:pPr>
              <w:spacing w:before="120" w:after="120"/>
              <w:rPr>
                <w:rFonts w:hAnsi="宋体"/>
                <w:sz w:val="18"/>
                <w:szCs w:val="18"/>
              </w:rPr>
            </w:pPr>
          </w:p>
        </w:tc>
        <w:tc>
          <w:tcPr>
            <w:tcW w:w="947" w:type="dxa"/>
          </w:tcPr>
          <w:p w:rsidR="000264A6" w:rsidRDefault="000264A6">
            <w:pPr>
              <w:spacing w:before="120" w:after="120"/>
              <w:rPr>
                <w:rFonts w:hAnsi="宋体"/>
                <w:sz w:val="18"/>
                <w:szCs w:val="18"/>
              </w:rPr>
            </w:pPr>
          </w:p>
        </w:tc>
      </w:tr>
      <w:tr w:rsidR="000264A6">
        <w:trPr>
          <w:trHeight w:val="374"/>
          <w:jc w:val="center"/>
        </w:trPr>
        <w:tc>
          <w:tcPr>
            <w:tcW w:w="9266" w:type="dxa"/>
            <w:gridSpan w:val="10"/>
            <w:vAlign w:val="bottom"/>
          </w:tcPr>
          <w:p w:rsidR="000264A6" w:rsidRDefault="001D1EE7">
            <w:pPr>
              <w:spacing w:before="120" w:after="120"/>
              <w:rPr>
                <w:rFonts w:hAnsi="宋体"/>
                <w:sz w:val="18"/>
                <w:szCs w:val="18"/>
              </w:rPr>
            </w:pPr>
            <w:r>
              <w:rPr>
                <w:rFonts w:hAnsi="宋体" w:hint="eastAsia"/>
                <w:sz w:val="18"/>
                <w:szCs w:val="18"/>
              </w:rPr>
              <w:t>抽样人：</w:t>
            </w:r>
            <w:r>
              <w:rPr>
                <w:rFonts w:hAnsi="宋体" w:hint="eastAsia"/>
                <w:sz w:val="18"/>
                <w:szCs w:val="18"/>
              </w:rPr>
              <w:t xml:space="preserve">                           </w:t>
            </w:r>
            <w:r>
              <w:rPr>
                <w:rFonts w:hAnsi="宋体" w:hint="eastAsia"/>
                <w:sz w:val="18"/>
                <w:szCs w:val="18"/>
              </w:rPr>
              <w:t>测量人：</w:t>
            </w:r>
            <w:r>
              <w:rPr>
                <w:rFonts w:hAnsi="宋体" w:hint="eastAsia"/>
                <w:sz w:val="18"/>
                <w:szCs w:val="18"/>
              </w:rPr>
              <w:t xml:space="preserve">                       </w:t>
            </w:r>
            <w:r>
              <w:rPr>
                <w:rFonts w:hAnsi="宋体" w:hint="eastAsia"/>
                <w:sz w:val="18"/>
                <w:szCs w:val="18"/>
              </w:rPr>
              <w:t>记录人：</w:t>
            </w:r>
          </w:p>
        </w:tc>
      </w:tr>
    </w:tbl>
    <w:p w:rsidR="000264A6" w:rsidRDefault="000264A6">
      <w:pPr>
        <w:spacing w:before="120" w:after="120"/>
        <w:rPr>
          <w:rFonts w:hAnsi="黑体"/>
          <w:b/>
        </w:rPr>
      </w:pPr>
    </w:p>
    <w:p w:rsidR="000264A6" w:rsidRDefault="001D1EE7">
      <w:pPr>
        <w:pStyle w:val="aff4"/>
        <w:spacing w:before="156" w:after="156"/>
      </w:pPr>
      <w:bookmarkStart w:id="180" w:name="_Toc141893269"/>
      <w:bookmarkStart w:id="181" w:name="_Toc142497039"/>
      <w:bookmarkStart w:id="182" w:name="_Toc145420117"/>
      <w:r>
        <w:rPr>
          <w:rFonts w:hint="eastAsia"/>
        </w:rPr>
        <w:t>抽样操作</w:t>
      </w:r>
      <w:bookmarkEnd w:id="180"/>
      <w:bookmarkEnd w:id="181"/>
      <w:bookmarkEnd w:id="182"/>
    </w:p>
    <w:p w:rsidR="00F616A5" w:rsidRPr="00F616A5" w:rsidRDefault="00F616A5" w:rsidP="00F616A5">
      <w:pPr>
        <w:pStyle w:val="aff"/>
        <w:spacing w:before="156" w:after="156"/>
      </w:pPr>
      <w:bookmarkStart w:id="183" w:name="_Toc145420123"/>
      <w:r>
        <w:rPr>
          <w:rFonts w:hint="eastAsia"/>
        </w:rPr>
        <w:t>抽样操作</w:t>
      </w:r>
      <w:bookmarkEnd w:id="183"/>
    </w:p>
    <w:tbl>
      <w:tblPr>
        <w:tblpPr w:leftFromText="180" w:rightFromText="180" w:vertAnchor="text" w:horzAnchor="page" w:tblpX="1408" w:tblpY="26"/>
        <w:tblW w:w="9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5"/>
        <w:gridCol w:w="638"/>
        <w:gridCol w:w="638"/>
        <w:gridCol w:w="638"/>
        <w:gridCol w:w="638"/>
        <w:gridCol w:w="638"/>
        <w:gridCol w:w="638"/>
        <w:gridCol w:w="638"/>
        <w:gridCol w:w="638"/>
        <w:gridCol w:w="638"/>
        <w:gridCol w:w="638"/>
        <w:gridCol w:w="638"/>
        <w:gridCol w:w="638"/>
        <w:gridCol w:w="639"/>
      </w:tblGrid>
      <w:tr w:rsidR="000264A6">
        <w:tc>
          <w:tcPr>
            <w:tcW w:w="9300" w:type="dxa"/>
            <w:gridSpan w:val="14"/>
          </w:tcPr>
          <w:p w:rsidR="000264A6" w:rsidRDefault="001D1EE7">
            <w:pPr>
              <w:spacing w:before="120" w:after="120"/>
              <w:jc w:val="center"/>
              <w:rPr>
                <w:rFonts w:hAnsi="宋体"/>
                <w:sz w:val="18"/>
                <w:szCs w:val="18"/>
              </w:rPr>
            </w:pPr>
            <w:r>
              <w:rPr>
                <w:rFonts w:hAnsi="宋体" w:hint="eastAsia"/>
                <w:sz w:val="18"/>
                <w:szCs w:val="18"/>
              </w:rPr>
              <w:t>包装箱</w:t>
            </w:r>
            <w:r>
              <w:rPr>
                <w:rFonts w:hAnsi="宋体" w:hint="eastAsia"/>
                <w:sz w:val="18"/>
                <w:szCs w:val="18"/>
              </w:rPr>
              <w:t>(</w:t>
            </w:r>
            <w:r>
              <w:rPr>
                <w:rFonts w:hAnsi="宋体" w:hint="eastAsia"/>
                <w:sz w:val="18"/>
                <w:szCs w:val="18"/>
              </w:rPr>
              <w:t>袋</w:t>
            </w:r>
            <w:r>
              <w:rPr>
                <w:rFonts w:hAnsi="宋体" w:hint="eastAsia"/>
                <w:sz w:val="18"/>
                <w:szCs w:val="18"/>
              </w:rPr>
              <w:t>)</w:t>
            </w:r>
            <w:r>
              <w:rPr>
                <w:rFonts w:hAnsi="宋体" w:hint="eastAsia"/>
                <w:sz w:val="18"/>
                <w:szCs w:val="18"/>
              </w:rPr>
              <w:t>抽样</w:t>
            </w:r>
          </w:p>
        </w:tc>
      </w:tr>
      <w:tr w:rsidR="000264A6">
        <w:tc>
          <w:tcPr>
            <w:tcW w:w="1005" w:type="dxa"/>
          </w:tcPr>
          <w:p w:rsidR="000264A6" w:rsidRDefault="001D1EE7">
            <w:pPr>
              <w:spacing w:before="120" w:after="120"/>
              <w:jc w:val="center"/>
              <w:rPr>
                <w:rFonts w:hAnsi="宋体"/>
                <w:sz w:val="18"/>
                <w:szCs w:val="18"/>
              </w:rPr>
            </w:pPr>
            <w:proofErr w:type="gramStart"/>
            <w:r>
              <w:rPr>
                <w:rFonts w:hAnsi="宋体" w:hint="eastAsia"/>
                <w:sz w:val="18"/>
                <w:szCs w:val="18"/>
              </w:rPr>
              <w:t>箱次</w:t>
            </w:r>
            <w:proofErr w:type="gramEnd"/>
          </w:p>
        </w:tc>
        <w:tc>
          <w:tcPr>
            <w:tcW w:w="638" w:type="dxa"/>
          </w:tcPr>
          <w:p w:rsidR="000264A6" w:rsidRDefault="001D1EE7">
            <w:pPr>
              <w:spacing w:before="120" w:after="120"/>
              <w:jc w:val="center"/>
              <w:rPr>
                <w:rFonts w:hAnsi="宋体"/>
                <w:sz w:val="18"/>
                <w:szCs w:val="18"/>
              </w:rPr>
            </w:pPr>
            <w:r>
              <w:rPr>
                <w:rFonts w:hAnsi="宋体" w:hint="eastAsia"/>
                <w:sz w:val="18"/>
                <w:szCs w:val="18"/>
              </w:rPr>
              <w:t>1</w:t>
            </w:r>
          </w:p>
        </w:tc>
        <w:tc>
          <w:tcPr>
            <w:tcW w:w="638" w:type="dxa"/>
          </w:tcPr>
          <w:p w:rsidR="000264A6" w:rsidRDefault="001D1EE7">
            <w:pPr>
              <w:spacing w:before="120" w:after="120"/>
              <w:jc w:val="center"/>
              <w:rPr>
                <w:rFonts w:hAnsi="宋体"/>
                <w:sz w:val="18"/>
                <w:szCs w:val="18"/>
              </w:rPr>
            </w:pPr>
            <w:r>
              <w:rPr>
                <w:rFonts w:hAnsi="宋体" w:hint="eastAsia"/>
                <w:sz w:val="18"/>
                <w:szCs w:val="18"/>
              </w:rPr>
              <w:t>2</w:t>
            </w:r>
          </w:p>
        </w:tc>
        <w:tc>
          <w:tcPr>
            <w:tcW w:w="638" w:type="dxa"/>
          </w:tcPr>
          <w:p w:rsidR="000264A6" w:rsidRDefault="001D1EE7">
            <w:pPr>
              <w:spacing w:before="120" w:after="120"/>
              <w:jc w:val="center"/>
              <w:rPr>
                <w:rFonts w:hAnsi="宋体"/>
                <w:sz w:val="18"/>
                <w:szCs w:val="18"/>
              </w:rPr>
            </w:pPr>
            <w:r>
              <w:rPr>
                <w:rFonts w:hAnsi="宋体" w:hint="eastAsia"/>
                <w:sz w:val="18"/>
                <w:szCs w:val="18"/>
              </w:rPr>
              <w:t>3</w:t>
            </w:r>
          </w:p>
        </w:tc>
        <w:tc>
          <w:tcPr>
            <w:tcW w:w="638" w:type="dxa"/>
          </w:tcPr>
          <w:p w:rsidR="000264A6" w:rsidRDefault="001D1EE7">
            <w:pPr>
              <w:spacing w:before="120" w:after="120"/>
              <w:jc w:val="center"/>
              <w:rPr>
                <w:rFonts w:hAnsi="宋体"/>
                <w:sz w:val="18"/>
                <w:szCs w:val="18"/>
              </w:rPr>
            </w:pPr>
            <w:r>
              <w:rPr>
                <w:rFonts w:hAnsi="宋体" w:hint="eastAsia"/>
                <w:sz w:val="18"/>
                <w:szCs w:val="18"/>
              </w:rPr>
              <w:t>4</w:t>
            </w:r>
          </w:p>
        </w:tc>
        <w:tc>
          <w:tcPr>
            <w:tcW w:w="638" w:type="dxa"/>
          </w:tcPr>
          <w:p w:rsidR="000264A6" w:rsidRDefault="001D1EE7">
            <w:pPr>
              <w:spacing w:before="120" w:after="120"/>
              <w:jc w:val="center"/>
              <w:rPr>
                <w:rFonts w:hAnsi="宋体"/>
                <w:sz w:val="18"/>
                <w:szCs w:val="18"/>
              </w:rPr>
            </w:pPr>
            <w:r>
              <w:rPr>
                <w:rFonts w:hAnsi="宋体" w:hint="eastAsia"/>
                <w:sz w:val="18"/>
                <w:szCs w:val="18"/>
              </w:rPr>
              <w:t>5</w:t>
            </w:r>
          </w:p>
        </w:tc>
        <w:tc>
          <w:tcPr>
            <w:tcW w:w="638" w:type="dxa"/>
          </w:tcPr>
          <w:p w:rsidR="000264A6" w:rsidRDefault="001D1EE7">
            <w:pPr>
              <w:spacing w:before="120" w:after="120"/>
              <w:jc w:val="center"/>
              <w:rPr>
                <w:rFonts w:hAnsi="宋体"/>
                <w:sz w:val="18"/>
                <w:szCs w:val="18"/>
              </w:rPr>
            </w:pPr>
            <w:r>
              <w:rPr>
                <w:rFonts w:hAnsi="宋体" w:hint="eastAsia"/>
                <w:sz w:val="18"/>
                <w:szCs w:val="18"/>
              </w:rPr>
              <w:t>6</w:t>
            </w:r>
          </w:p>
        </w:tc>
        <w:tc>
          <w:tcPr>
            <w:tcW w:w="638" w:type="dxa"/>
          </w:tcPr>
          <w:p w:rsidR="000264A6" w:rsidRDefault="001D1EE7">
            <w:pPr>
              <w:spacing w:before="120" w:after="120"/>
              <w:jc w:val="center"/>
              <w:rPr>
                <w:rFonts w:hAnsi="宋体"/>
                <w:sz w:val="18"/>
                <w:szCs w:val="18"/>
              </w:rPr>
            </w:pPr>
            <w:r>
              <w:rPr>
                <w:rFonts w:hAnsi="宋体" w:hint="eastAsia"/>
                <w:sz w:val="18"/>
                <w:szCs w:val="18"/>
              </w:rPr>
              <w:t>7</w:t>
            </w:r>
          </w:p>
        </w:tc>
        <w:tc>
          <w:tcPr>
            <w:tcW w:w="638" w:type="dxa"/>
          </w:tcPr>
          <w:p w:rsidR="000264A6" w:rsidRDefault="001D1EE7">
            <w:pPr>
              <w:spacing w:before="120" w:after="120"/>
              <w:jc w:val="center"/>
              <w:rPr>
                <w:rFonts w:hAnsi="宋体"/>
                <w:sz w:val="18"/>
                <w:szCs w:val="18"/>
              </w:rPr>
            </w:pPr>
            <w:r>
              <w:rPr>
                <w:rFonts w:hAnsi="宋体" w:hint="eastAsia"/>
                <w:sz w:val="18"/>
                <w:szCs w:val="18"/>
              </w:rPr>
              <w:t>8</w:t>
            </w:r>
          </w:p>
        </w:tc>
        <w:tc>
          <w:tcPr>
            <w:tcW w:w="638" w:type="dxa"/>
          </w:tcPr>
          <w:p w:rsidR="000264A6" w:rsidRDefault="001D1EE7">
            <w:pPr>
              <w:spacing w:before="120" w:after="120"/>
              <w:jc w:val="center"/>
              <w:rPr>
                <w:rFonts w:hAnsi="宋体"/>
                <w:sz w:val="18"/>
                <w:szCs w:val="18"/>
              </w:rPr>
            </w:pPr>
            <w:r>
              <w:rPr>
                <w:rFonts w:hAnsi="宋体" w:hint="eastAsia"/>
                <w:sz w:val="18"/>
                <w:szCs w:val="18"/>
              </w:rPr>
              <w:t>9</w:t>
            </w:r>
          </w:p>
        </w:tc>
        <w:tc>
          <w:tcPr>
            <w:tcW w:w="638" w:type="dxa"/>
          </w:tcPr>
          <w:p w:rsidR="000264A6" w:rsidRDefault="001D1EE7">
            <w:pPr>
              <w:spacing w:before="120" w:after="120"/>
              <w:jc w:val="center"/>
              <w:rPr>
                <w:rFonts w:hAnsi="宋体"/>
                <w:sz w:val="18"/>
                <w:szCs w:val="18"/>
              </w:rPr>
            </w:pPr>
            <w:r>
              <w:rPr>
                <w:rFonts w:hAnsi="宋体" w:hint="eastAsia"/>
                <w:sz w:val="18"/>
                <w:szCs w:val="18"/>
              </w:rPr>
              <w:t>10</w:t>
            </w:r>
          </w:p>
        </w:tc>
        <w:tc>
          <w:tcPr>
            <w:tcW w:w="638" w:type="dxa"/>
          </w:tcPr>
          <w:p w:rsidR="000264A6" w:rsidRDefault="001D1EE7">
            <w:pPr>
              <w:spacing w:before="120" w:after="120"/>
              <w:jc w:val="center"/>
              <w:rPr>
                <w:rFonts w:hAnsi="宋体"/>
                <w:sz w:val="18"/>
                <w:szCs w:val="18"/>
              </w:rPr>
            </w:pPr>
            <w:r>
              <w:rPr>
                <w:rFonts w:hAnsi="宋体" w:hint="eastAsia"/>
                <w:sz w:val="18"/>
                <w:szCs w:val="18"/>
              </w:rPr>
              <w:t>11</w:t>
            </w:r>
          </w:p>
        </w:tc>
        <w:tc>
          <w:tcPr>
            <w:tcW w:w="638" w:type="dxa"/>
          </w:tcPr>
          <w:p w:rsidR="000264A6" w:rsidRDefault="001D1EE7">
            <w:pPr>
              <w:spacing w:before="120" w:after="120"/>
              <w:jc w:val="center"/>
              <w:rPr>
                <w:rFonts w:hAnsi="宋体"/>
                <w:sz w:val="18"/>
                <w:szCs w:val="18"/>
              </w:rPr>
            </w:pPr>
            <w:r>
              <w:rPr>
                <w:rFonts w:hAnsi="宋体" w:hint="eastAsia"/>
                <w:sz w:val="18"/>
                <w:szCs w:val="18"/>
              </w:rPr>
              <w:t>12</w:t>
            </w:r>
          </w:p>
        </w:tc>
        <w:tc>
          <w:tcPr>
            <w:tcW w:w="639" w:type="dxa"/>
          </w:tcPr>
          <w:p w:rsidR="000264A6" w:rsidRDefault="001D1EE7">
            <w:pPr>
              <w:spacing w:before="120" w:after="120"/>
              <w:jc w:val="center"/>
              <w:rPr>
                <w:rFonts w:hAnsi="宋体"/>
                <w:sz w:val="18"/>
                <w:szCs w:val="18"/>
              </w:rPr>
            </w:pPr>
            <w:r>
              <w:rPr>
                <w:rFonts w:hAnsi="宋体" w:hint="eastAsia"/>
                <w:sz w:val="18"/>
                <w:szCs w:val="18"/>
              </w:rPr>
              <w:t>13</w:t>
            </w:r>
          </w:p>
        </w:tc>
      </w:tr>
      <w:tr w:rsidR="000264A6">
        <w:tc>
          <w:tcPr>
            <w:tcW w:w="1005" w:type="dxa"/>
          </w:tcPr>
          <w:p w:rsidR="000264A6" w:rsidRDefault="001D1EE7">
            <w:pPr>
              <w:spacing w:before="120" w:after="120"/>
              <w:jc w:val="center"/>
              <w:rPr>
                <w:rFonts w:hAnsi="宋体"/>
                <w:sz w:val="18"/>
                <w:szCs w:val="18"/>
              </w:rPr>
            </w:pPr>
            <w:r>
              <w:rPr>
                <w:rFonts w:hAnsi="宋体" w:hint="eastAsia"/>
                <w:sz w:val="18"/>
                <w:szCs w:val="18"/>
              </w:rPr>
              <w:t>行</w:t>
            </w:r>
            <w:r>
              <w:rPr>
                <w:rFonts w:hAnsi="宋体" w:hint="eastAsia"/>
                <w:sz w:val="18"/>
                <w:szCs w:val="18"/>
              </w:rPr>
              <w:t>*</w:t>
            </w:r>
            <w:r>
              <w:rPr>
                <w:rFonts w:hAnsi="宋体" w:hint="eastAsia"/>
                <w:sz w:val="18"/>
                <w:szCs w:val="18"/>
              </w:rPr>
              <w:t>列</w:t>
            </w:r>
            <w:r>
              <w:rPr>
                <w:rFonts w:hAnsi="宋体" w:hint="eastAsia"/>
                <w:sz w:val="18"/>
                <w:szCs w:val="18"/>
              </w:rPr>
              <w:t>*</w:t>
            </w:r>
            <w:r>
              <w:rPr>
                <w:rFonts w:hAnsi="宋体" w:hint="eastAsia"/>
                <w:sz w:val="18"/>
                <w:szCs w:val="18"/>
              </w:rPr>
              <w:t>层</w:t>
            </w: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9" w:type="dxa"/>
          </w:tcPr>
          <w:p w:rsidR="000264A6" w:rsidRDefault="000264A6">
            <w:pPr>
              <w:spacing w:before="120" w:after="120"/>
              <w:jc w:val="center"/>
              <w:rPr>
                <w:rFonts w:hAnsi="宋体"/>
                <w:sz w:val="18"/>
                <w:szCs w:val="18"/>
              </w:rPr>
            </w:pPr>
          </w:p>
        </w:tc>
      </w:tr>
      <w:tr w:rsidR="000264A6">
        <w:tc>
          <w:tcPr>
            <w:tcW w:w="1005" w:type="dxa"/>
          </w:tcPr>
          <w:p w:rsidR="000264A6" w:rsidRDefault="001D1EE7">
            <w:pPr>
              <w:spacing w:before="120" w:after="120"/>
              <w:jc w:val="center"/>
              <w:rPr>
                <w:rFonts w:hAnsi="宋体"/>
                <w:sz w:val="18"/>
                <w:szCs w:val="18"/>
              </w:rPr>
            </w:pPr>
            <w:r>
              <w:rPr>
                <w:rFonts w:hAnsi="宋体" w:hint="eastAsia"/>
                <w:sz w:val="18"/>
                <w:szCs w:val="18"/>
              </w:rPr>
              <w:t>袋苗中数量（尾）</w:t>
            </w: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8" w:type="dxa"/>
          </w:tcPr>
          <w:p w:rsidR="000264A6" w:rsidRDefault="000264A6">
            <w:pPr>
              <w:spacing w:before="120" w:after="120"/>
              <w:jc w:val="center"/>
              <w:rPr>
                <w:rFonts w:hAnsi="宋体"/>
                <w:sz w:val="18"/>
                <w:szCs w:val="18"/>
              </w:rPr>
            </w:pPr>
          </w:p>
        </w:tc>
        <w:tc>
          <w:tcPr>
            <w:tcW w:w="639" w:type="dxa"/>
          </w:tcPr>
          <w:p w:rsidR="000264A6" w:rsidRDefault="000264A6">
            <w:pPr>
              <w:spacing w:before="120" w:after="120"/>
              <w:jc w:val="center"/>
              <w:rPr>
                <w:rFonts w:hAnsi="宋体"/>
                <w:sz w:val="18"/>
                <w:szCs w:val="18"/>
              </w:rPr>
            </w:pPr>
          </w:p>
        </w:tc>
      </w:tr>
      <w:tr w:rsidR="000264A6">
        <w:tc>
          <w:tcPr>
            <w:tcW w:w="9300" w:type="dxa"/>
            <w:gridSpan w:val="14"/>
          </w:tcPr>
          <w:p w:rsidR="000264A6" w:rsidRDefault="001D1EE7">
            <w:pPr>
              <w:spacing w:before="120" w:after="120"/>
              <w:rPr>
                <w:rFonts w:hAnsi="宋体"/>
                <w:sz w:val="18"/>
                <w:szCs w:val="18"/>
              </w:rPr>
            </w:pPr>
            <w:r>
              <w:rPr>
                <w:rFonts w:hAnsi="宋体" w:hint="eastAsia"/>
                <w:sz w:val="18"/>
                <w:szCs w:val="18"/>
              </w:rPr>
              <w:t>抽样人</w:t>
            </w:r>
            <w:r>
              <w:rPr>
                <w:rFonts w:hAnsi="宋体" w:hint="eastAsia"/>
                <w:sz w:val="18"/>
                <w:szCs w:val="18"/>
              </w:rPr>
              <w:t xml:space="preserve">:                     </w:t>
            </w:r>
            <w:r>
              <w:rPr>
                <w:rFonts w:hAnsi="宋体" w:hint="eastAsia"/>
                <w:sz w:val="18"/>
                <w:szCs w:val="18"/>
              </w:rPr>
              <w:t>记录人</w:t>
            </w:r>
            <w:r>
              <w:rPr>
                <w:rFonts w:hAnsi="宋体" w:hint="eastAsia"/>
                <w:sz w:val="18"/>
                <w:szCs w:val="18"/>
              </w:rPr>
              <w:t xml:space="preserve">:                   </w:t>
            </w:r>
            <w:r>
              <w:rPr>
                <w:rFonts w:hAnsi="宋体" w:hint="eastAsia"/>
                <w:sz w:val="18"/>
                <w:szCs w:val="18"/>
              </w:rPr>
              <w:t>监护人</w:t>
            </w:r>
            <w:r>
              <w:rPr>
                <w:rFonts w:hAnsi="宋体" w:hint="eastAsia"/>
                <w:sz w:val="18"/>
                <w:szCs w:val="18"/>
              </w:rPr>
              <w:t>:</w:t>
            </w:r>
          </w:p>
        </w:tc>
      </w:tr>
    </w:tbl>
    <w:p w:rsidR="000264A6" w:rsidRDefault="000264A6">
      <w:pPr>
        <w:tabs>
          <w:tab w:val="center" w:pos="4153"/>
          <w:tab w:val="left" w:pos="4536"/>
          <w:tab w:val="right" w:pos="8306"/>
        </w:tabs>
        <w:spacing w:before="120" w:after="120"/>
        <w:rPr>
          <w:rFonts w:hAnsi="黑体"/>
          <w:b/>
        </w:rPr>
      </w:pPr>
    </w:p>
    <w:p w:rsidR="000264A6" w:rsidRDefault="000264A6">
      <w:pPr>
        <w:tabs>
          <w:tab w:val="center" w:pos="4153"/>
          <w:tab w:val="left" w:pos="4536"/>
          <w:tab w:val="right" w:pos="8306"/>
        </w:tabs>
        <w:spacing w:before="120" w:after="120"/>
        <w:rPr>
          <w:rFonts w:hAnsi="黑体"/>
          <w:b/>
        </w:rPr>
      </w:pPr>
    </w:p>
    <w:p w:rsidR="000264A6" w:rsidRDefault="000264A6">
      <w:pPr>
        <w:tabs>
          <w:tab w:val="center" w:pos="4153"/>
          <w:tab w:val="left" w:pos="4536"/>
          <w:tab w:val="right" w:pos="8306"/>
        </w:tabs>
        <w:spacing w:before="120" w:after="120"/>
        <w:rPr>
          <w:rFonts w:hAnsi="黑体"/>
          <w:b/>
        </w:rPr>
      </w:pPr>
    </w:p>
    <w:p w:rsidR="000264A6" w:rsidRDefault="001D1EE7">
      <w:pPr>
        <w:pStyle w:val="aff4"/>
        <w:spacing w:before="156" w:after="156"/>
      </w:pPr>
      <w:bookmarkStart w:id="184" w:name="_Toc141893270"/>
      <w:bookmarkStart w:id="185" w:name="_Toc142497040"/>
      <w:bookmarkStart w:id="186" w:name="_Toc145420118"/>
      <w:r>
        <w:rPr>
          <w:rFonts w:hint="eastAsia"/>
        </w:rPr>
        <w:lastRenderedPageBreak/>
        <w:t>苗种运输</w:t>
      </w:r>
      <w:bookmarkEnd w:id="184"/>
      <w:bookmarkEnd w:id="185"/>
      <w:bookmarkEnd w:id="186"/>
    </w:p>
    <w:p w:rsidR="00F616A5" w:rsidRPr="00F616A5" w:rsidRDefault="00F616A5" w:rsidP="00F616A5">
      <w:pPr>
        <w:pStyle w:val="aff"/>
        <w:spacing w:before="156" w:after="156"/>
      </w:pPr>
      <w:bookmarkStart w:id="187" w:name="_Toc145420124"/>
      <w:r>
        <w:rPr>
          <w:rFonts w:hint="eastAsia"/>
        </w:rPr>
        <w:t>苗种运输</w:t>
      </w:r>
      <w:bookmarkEnd w:id="187"/>
    </w:p>
    <w:tbl>
      <w:tblPr>
        <w:tblW w:w="92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3"/>
        <w:gridCol w:w="1275"/>
        <w:gridCol w:w="1275"/>
        <w:gridCol w:w="1335"/>
        <w:gridCol w:w="1470"/>
        <w:gridCol w:w="1350"/>
        <w:gridCol w:w="1536"/>
      </w:tblGrid>
      <w:tr w:rsidR="000264A6">
        <w:trPr>
          <w:jc w:val="center"/>
        </w:trPr>
        <w:tc>
          <w:tcPr>
            <w:tcW w:w="1003" w:type="dxa"/>
          </w:tcPr>
          <w:p w:rsidR="000264A6" w:rsidRDefault="001D1EE7">
            <w:pPr>
              <w:spacing w:before="120" w:after="120"/>
              <w:jc w:val="center"/>
              <w:rPr>
                <w:rFonts w:hAnsi="宋体"/>
                <w:kern w:val="0"/>
                <w:sz w:val="18"/>
                <w:szCs w:val="18"/>
              </w:rPr>
            </w:pPr>
            <w:r>
              <w:rPr>
                <w:rFonts w:hAnsi="宋体" w:hint="eastAsia"/>
                <w:kern w:val="0"/>
                <w:sz w:val="18"/>
                <w:szCs w:val="18"/>
              </w:rPr>
              <w:t>车</w:t>
            </w:r>
            <w:r>
              <w:rPr>
                <w:rFonts w:hAnsi="宋体" w:hint="eastAsia"/>
                <w:kern w:val="0"/>
                <w:sz w:val="18"/>
                <w:szCs w:val="18"/>
              </w:rPr>
              <w:t xml:space="preserve">  </w:t>
            </w:r>
            <w:r>
              <w:rPr>
                <w:rFonts w:hAnsi="宋体" w:hint="eastAsia"/>
                <w:kern w:val="0"/>
                <w:sz w:val="18"/>
                <w:szCs w:val="18"/>
              </w:rPr>
              <w:t>次</w:t>
            </w:r>
          </w:p>
        </w:tc>
        <w:tc>
          <w:tcPr>
            <w:tcW w:w="1275" w:type="dxa"/>
          </w:tcPr>
          <w:p w:rsidR="000264A6" w:rsidRDefault="001D1EE7">
            <w:pPr>
              <w:spacing w:before="120" w:after="120"/>
              <w:jc w:val="center"/>
              <w:rPr>
                <w:rFonts w:hAnsi="宋体"/>
                <w:kern w:val="0"/>
                <w:sz w:val="18"/>
                <w:szCs w:val="18"/>
              </w:rPr>
            </w:pPr>
            <w:r>
              <w:rPr>
                <w:rFonts w:hAnsi="宋体" w:hint="eastAsia"/>
                <w:kern w:val="0"/>
                <w:sz w:val="18"/>
                <w:szCs w:val="18"/>
              </w:rPr>
              <w:t>1</w:t>
            </w:r>
          </w:p>
        </w:tc>
        <w:tc>
          <w:tcPr>
            <w:tcW w:w="1275" w:type="dxa"/>
          </w:tcPr>
          <w:p w:rsidR="000264A6" w:rsidRDefault="001D1EE7">
            <w:pPr>
              <w:spacing w:before="120" w:after="120"/>
              <w:jc w:val="center"/>
              <w:rPr>
                <w:rFonts w:hAnsi="宋体"/>
                <w:kern w:val="0"/>
                <w:sz w:val="18"/>
                <w:szCs w:val="18"/>
              </w:rPr>
            </w:pPr>
            <w:r>
              <w:rPr>
                <w:rFonts w:hAnsi="宋体" w:hint="eastAsia"/>
                <w:kern w:val="0"/>
                <w:sz w:val="18"/>
                <w:szCs w:val="18"/>
              </w:rPr>
              <w:t>2</w:t>
            </w:r>
          </w:p>
        </w:tc>
        <w:tc>
          <w:tcPr>
            <w:tcW w:w="1335" w:type="dxa"/>
          </w:tcPr>
          <w:p w:rsidR="000264A6" w:rsidRDefault="001D1EE7">
            <w:pPr>
              <w:spacing w:before="120" w:after="120"/>
              <w:jc w:val="center"/>
              <w:rPr>
                <w:rFonts w:hAnsi="宋体"/>
                <w:kern w:val="0"/>
                <w:sz w:val="18"/>
                <w:szCs w:val="18"/>
              </w:rPr>
            </w:pPr>
            <w:r>
              <w:rPr>
                <w:rFonts w:hAnsi="宋体" w:hint="eastAsia"/>
                <w:kern w:val="0"/>
                <w:sz w:val="18"/>
                <w:szCs w:val="18"/>
              </w:rPr>
              <w:t>3</w:t>
            </w:r>
          </w:p>
        </w:tc>
        <w:tc>
          <w:tcPr>
            <w:tcW w:w="1470" w:type="dxa"/>
            <w:tcBorders>
              <w:right w:val="single" w:sz="4" w:space="0" w:color="auto"/>
            </w:tcBorders>
          </w:tcPr>
          <w:p w:rsidR="000264A6" w:rsidRDefault="001D1EE7">
            <w:pPr>
              <w:spacing w:before="120" w:after="120"/>
              <w:jc w:val="center"/>
              <w:rPr>
                <w:rFonts w:hAnsi="宋体"/>
                <w:kern w:val="0"/>
                <w:sz w:val="18"/>
                <w:szCs w:val="18"/>
              </w:rPr>
            </w:pPr>
            <w:r>
              <w:rPr>
                <w:rFonts w:hAnsi="宋体" w:hint="eastAsia"/>
                <w:kern w:val="0"/>
                <w:sz w:val="18"/>
                <w:szCs w:val="18"/>
              </w:rPr>
              <w:t>4</w:t>
            </w:r>
          </w:p>
        </w:tc>
        <w:tc>
          <w:tcPr>
            <w:tcW w:w="1350" w:type="dxa"/>
            <w:tcBorders>
              <w:top w:val="single" w:sz="4" w:space="0" w:color="auto"/>
              <w:left w:val="single" w:sz="4" w:space="0" w:color="auto"/>
              <w:bottom w:val="single" w:sz="4" w:space="0" w:color="auto"/>
              <w:right w:val="single" w:sz="4" w:space="0" w:color="auto"/>
            </w:tcBorders>
          </w:tcPr>
          <w:p w:rsidR="000264A6" w:rsidRDefault="001D1EE7">
            <w:pPr>
              <w:spacing w:before="120" w:after="120"/>
              <w:jc w:val="center"/>
              <w:rPr>
                <w:rFonts w:hAnsi="宋体"/>
                <w:kern w:val="0"/>
                <w:sz w:val="18"/>
                <w:szCs w:val="18"/>
              </w:rPr>
            </w:pPr>
            <w:r>
              <w:rPr>
                <w:rFonts w:hAnsi="宋体" w:hint="eastAsia"/>
                <w:kern w:val="0"/>
                <w:sz w:val="18"/>
                <w:szCs w:val="18"/>
              </w:rPr>
              <w:t>5</w:t>
            </w:r>
          </w:p>
        </w:tc>
        <w:tc>
          <w:tcPr>
            <w:tcW w:w="1536" w:type="dxa"/>
            <w:tcBorders>
              <w:top w:val="single" w:sz="4" w:space="0" w:color="auto"/>
              <w:left w:val="single" w:sz="4" w:space="0" w:color="auto"/>
              <w:bottom w:val="single" w:sz="4" w:space="0" w:color="auto"/>
            </w:tcBorders>
          </w:tcPr>
          <w:p w:rsidR="000264A6" w:rsidRDefault="001D1EE7">
            <w:pPr>
              <w:spacing w:before="120" w:after="120"/>
              <w:jc w:val="center"/>
              <w:rPr>
                <w:rFonts w:hAnsi="宋体"/>
                <w:kern w:val="0"/>
                <w:sz w:val="18"/>
                <w:szCs w:val="18"/>
              </w:rPr>
            </w:pPr>
            <w:r>
              <w:rPr>
                <w:rFonts w:hAnsi="宋体" w:hint="eastAsia"/>
                <w:kern w:val="0"/>
                <w:sz w:val="18"/>
                <w:szCs w:val="18"/>
              </w:rPr>
              <w:t>6</w:t>
            </w:r>
          </w:p>
        </w:tc>
      </w:tr>
      <w:tr w:rsidR="000264A6">
        <w:trPr>
          <w:jc w:val="center"/>
        </w:trPr>
        <w:tc>
          <w:tcPr>
            <w:tcW w:w="1003" w:type="dxa"/>
            <w:tcBorders>
              <w:top w:val="single" w:sz="4" w:space="0" w:color="auto"/>
            </w:tcBorders>
          </w:tcPr>
          <w:p w:rsidR="000264A6" w:rsidRDefault="001D1EE7">
            <w:pPr>
              <w:spacing w:before="120" w:after="120"/>
              <w:jc w:val="center"/>
              <w:rPr>
                <w:rFonts w:hAnsi="宋体"/>
                <w:kern w:val="0"/>
                <w:sz w:val="18"/>
                <w:szCs w:val="18"/>
              </w:rPr>
            </w:pPr>
            <w:r>
              <w:rPr>
                <w:rFonts w:hAnsi="宋体" w:hint="eastAsia"/>
                <w:kern w:val="0"/>
                <w:sz w:val="18"/>
                <w:szCs w:val="18"/>
              </w:rPr>
              <w:t>装箱数量</w:t>
            </w:r>
          </w:p>
        </w:tc>
        <w:tc>
          <w:tcPr>
            <w:tcW w:w="1275" w:type="dxa"/>
            <w:tcBorders>
              <w:top w:val="single" w:sz="4" w:space="0" w:color="auto"/>
            </w:tcBorders>
          </w:tcPr>
          <w:p w:rsidR="000264A6" w:rsidRDefault="000264A6">
            <w:pPr>
              <w:spacing w:before="120" w:after="120"/>
              <w:jc w:val="center"/>
              <w:rPr>
                <w:rFonts w:hAnsi="宋体"/>
                <w:kern w:val="0"/>
                <w:sz w:val="18"/>
                <w:szCs w:val="18"/>
              </w:rPr>
            </w:pPr>
          </w:p>
        </w:tc>
        <w:tc>
          <w:tcPr>
            <w:tcW w:w="1275" w:type="dxa"/>
            <w:tcBorders>
              <w:top w:val="single" w:sz="4" w:space="0" w:color="auto"/>
            </w:tcBorders>
          </w:tcPr>
          <w:p w:rsidR="000264A6" w:rsidRDefault="000264A6">
            <w:pPr>
              <w:spacing w:before="120" w:after="120"/>
              <w:jc w:val="left"/>
              <w:rPr>
                <w:rFonts w:hAnsi="宋体"/>
                <w:kern w:val="0"/>
                <w:sz w:val="18"/>
                <w:szCs w:val="18"/>
              </w:rPr>
            </w:pPr>
          </w:p>
        </w:tc>
        <w:tc>
          <w:tcPr>
            <w:tcW w:w="1335" w:type="dxa"/>
            <w:tcBorders>
              <w:top w:val="single" w:sz="4" w:space="0" w:color="auto"/>
            </w:tcBorders>
          </w:tcPr>
          <w:p w:rsidR="000264A6" w:rsidRDefault="000264A6">
            <w:pPr>
              <w:spacing w:before="120" w:after="120"/>
              <w:jc w:val="center"/>
              <w:rPr>
                <w:rFonts w:hAnsi="宋体"/>
                <w:kern w:val="0"/>
                <w:sz w:val="18"/>
                <w:szCs w:val="18"/>
              </w:rPr>
            </w:pPr>
          </w:p>
        </w:tc>
        <w:tc>
          <w:tcPr>
            <w:tcW w:w="1470" w:type="dxa"/>
            <w:tcBorders>
              <w:top w:val="single" w:sz="4" w:space="0" w:color="auto"/>
              <w:right w:val="single" w:sz="4" w:space="0" w:color="auto"/>
            </w:tcBorders>
          </w:tcPr>
          <w:p w:rsidR="000264A6" w:rsidRDefault="000264A6">
            <w:pPr>
              <w:spacing w:before="120" w:after="120"/>
              <w:jc w:val="center"/>
              <w:rPr>
                <w:rFonts w:hAnsi="宋体"/>
                <w:kern w:val="0"/>
                <w:sz w:val="18"/>
                <w:szCs w:val="18"/>
              </w:rPr>
            </w:pPr>
          </w:p>
        </w:tc>
        <w:tc>
          <w:tcPr>
            <w:tcW w:w="1350" w:type="dxa"/>
            <w:tcBorders>
              <w:top w:val="single" w:sz="4" w:space="0" w:color="auto"/>
              <w:left w:val="single" w:sz="4" w:space="0" w:color="auto"/>
              <w:right w:val="single" w:sz="4" w:space="0" w:color="auto"/>
            </w:tcBorders>
          </w:tcPr>
          <w:p w:rsidR="000264A6" w:rsidRDefault="000264A6">
            <w:pPr>
              <w:spacing w:before="120" w:after="120"/>
              <w:jc w:val="center"/>
              <w:rPr>
                <w:rFonts w:hAnsi="宋体"/>
                <w:kern w:val="0"/>
                <w:sz w:val="18"/>
                <w:szCs w:val="18"/>
              </w:rPr>
            </w:pPr>
          </w:p>
        </w:tc>
        <w:tc>
          <w:tcPr>
            <w:tcW w:w="1536" w:type="dxa"/>
            <w:tcBorders>
              <w:top w:val="single" w:sz="4" w:space="0" w:color="auto"/>
              <w:left w:val="single" w:sz="4" w:space="0" w:color="auto"/>
            </w:tcBorders>
          </w:tcPr>
          <w:p w:rsidR="000264A6" w:rsidRDefault="000264A6">
            <w:pPr>
              <w:spacing w:before="120" w:after="120"/>
              <w:jc w:val="center"/>
              <w:rPr>
                <w:rFonts w:hAnsi="宋体"/>
                <w:kern w:val="0"/>
                <w:sz w:val="18"/>
                <w:szCs w:val="18"/>
              </w:rPr>
            </w:pPr>
          </w:p>
        </w:tc>
      </w:tr>
      <w:tr w:rsidR="000264A6">
        <w:trPr>
          <w:jc w:val="center"/>
        </w:trPr>
        <w:tc>
          <w:tcPr>
            <w:tcW w:w="1003" w:type="dxa"/>
            <w:tcBorders>
              <w:right w:val="single" w:sz="4" w:space="0" w:color="auto"/>
            </w:tcBorders>
          </w:tcPr>
          <w:p w:rsidR="000264A6" w:rsidRDefault="001D1EE7">
            <w:pPr>
              <w:spacing w:before="120" w:after="120"/>
              <w:jc w:val="center"/>
              <w:rPr>
                <w:rFonts w:hAnsi="宋体"/>
                <w:kern w:val="0"/>
                <w:sz w:val="18"/>
                <w:szCs w:val="18"/>
              </w:rPr>
            </w:pPr>
            <w:r>
              <w:rPr>
                <w:rFonts w:hAnsi="宋体" w:hint="eastAsia"/>
                <w:kern w:val="0"/>
                <w:sz w:val="18"/>
                <w:szCs w:val="18"/>
              </w:rPr>
              <w:t>车</w:t>
            </w:r>
            <w:r>
              <w:rPr>
                <w:rFonts w:hAnsi="宋体" w:hint="eastAsia"/>
                <w:kern w:val="0"/>
                <w:sz w:val="18"/>
                <w:szCs w:val="18"/>
              </w:rPr>
              <w:t xml:space="preserve">  </w:t>
            </w:r>
            <w:r>
              <w:rPr>
                <w:rFonts w:hAnsi="宋体" w:hint="eastAsia"/>
                <w:kern w:val="0"/>
                <w:sz w:val="18"/>
                <w:szCs w:val="18"/>
              </w:rPr>
              <w:t>号</w:t>
            </w:r>
          </w:p>
        </w:tc>
        <w:tc>
          <w:tcPr>
            <w:tcW w:w="1275" w:type="dxa"/>
            <w:tcBorders>
              <w:left w:val="single" w:sz="4" w:space="0" w:color="auto"/>
              <w:right w:val="single" w:sz="4" w:space="0" w:color="auto"/>
            </w:tcBorders>
          </w:tcPr>
          <w:p w:rsidR="000264A6" w:rsidRDefault="000264A6">
            <w:pPr>
              <w:spacing w:before="120" w:after="120"/>
              <w:jc w:val="center"/>
              <w:rPr>
                <w:rFonts w:hAnsi="宋体"/>
                <w:kern w:val="0"/>
                <w:sz w:val="18"/>
                <w:szCs w:val="18"/>
              </w:rPr>
            </w:pPr>
          </w:p>
        </w:tc>
        <w:tc>
          <w:tcPr>
            <w:tcW w:w="1275" w:type="dxa"/>
            <w:tcBorders>
              <w:left w:val="single" w:sz="4" w:space="0" w:color="auto"/>
              <w:right w:val="single" w:sz="4" w:space="0" w:color="auto"/>
            </w:tcBorders>
          </w:tcPr>
          <w:p w:rsidR="000264A6" w:rsidRDefault="000264A6">
            <w:pPr>
              <w:spacing w:before="120" w:after="120"/>
              <w:rPr>
                <w:rFonts w:hAnsi="宋体"/>
                <w:kern w:val="0"/>
                <w:sz w:val="18"/>
                <w:szCs w:val="18"/>
              </w:rPr>
            </w:pPr>
          </w:p>
        </w:tc>
        <w:tc>
          <w:tcPr>
            <w:tcW w:w="1335" w:type="dxa"/>
            <w:tcBorders>
              <w:left w:val="single" w:sz="4" w:space="0" w:color="auto"/>
              <w:right w:val="single" w:sz="4" w:space="0" w:color="auto"/>
            </w:tcBorders>
          </w:tcPr>
          <w:p w:rsidR="000264A6" w:rsidRDefault="000264A6">
            <w:pPr>
              <w:spacing w:before="120" w:after="120"/>
              <w:jc w:val="center"/>
              <w:rPr>
                <w:rFonts w:hAnsi="宋体"/>
                <w:kern w:val="0"/>
                <w:sz w:val="18"/>
                <w:szCs w:val="18"/>
              </w:rPr>
            </w:pPr>
          </w:p>
        </w:tc>
        <w:tc>
          <w:tcPr>
            <w:tcW w:w="1470" w:type="dxa"/>
            <w:tcBorders>
              <w:left w:val="single" w:sz="4" w:space="0" w:color="auto"/>
              <w:right w:val="single" w:sz="4" w:space="0" w:color="auto"/>
            </w:tcBorders>
          </w:tcPr>
          <w:p w:rsidR="000264A6" w:rsidRDefault="000264A6">
            <w:pPr>
              <w:spacing w:before="120" w:after="120"/>
              <w:jc w:val="center"/>
              <w:rPr>
                <w:rFonts w:hAnsi="宋体"/>
                <w:kern w:val="0"/>
                <w:sz w:val="18"/>
                <w:szCs w:val="18"/>
              </w:rPr>
            </w:pPr>
          </w:p>
        </w:tc>
        <w:tc>
          <w:tcPr>
            <w:tcW w:w="1350" w:type="dxa"/>
            <w:tcBorders>
              <w:left w:val="single" w:sz="4" w:space="0" w:color="auto"/>
              <w:right w:val="single" w:sz="4" w:space="0" w:color="auto"/>
            </w:tcBorders>
          </w:tcPr>
          <w:p w:rsidR="000264A6" w:rsidRDefault="000264A6">
            <w:pPr>
              <w:spacing w:before="120" w:after="120"/>
              <w:jc w:val="center"/>
              <w:rPr>
                <w:rFonts w:hAnsi="宋体"/>
                <w:kern w:val="0"/>
                <w:sz w:val="18"/>
                <w:szCs w:val="18"/>
              </w:rPr>
            </w:pPr>
          </w:p>
        </w:tc>
        <w:tc>
          <w:tcPr>
            <w:tcW w:w="1536" w:type="dxa"/>
            <w:tcBorders>
              <w:left w:val="single" w:sz="4" w:space="0" w:color="auto"/>
            </w:tcBorders>
          </w:tcPr>
          <w:p w:rsidR="000264A6" w:rsidRDefault="000264A6">
            <w:pPr>
              <w:spacing w:before="120" w:after="120"/>
              <w:jc w:val="center"/>
              <w:rPr>
                <w:rFonts w:hAnsi="宋体"/>
                <w:kern w:val="0"/>
                <w:sz w:val="18"/>
                <w:szCs w:val="18"/>
              </w:rPr>
            </w:pPr>
          </w:p>
        </w:tc>
      </w:tr>
      <w:tr w:rsidR="000264A6">
        <w:trPr>
          <w:jc w:val="center"/>
        </w:trPr>
        <w:tc>
          <w:tcPr>
            <w:tcW w:w="9244" w:type="dxa"/>
            <w:gridSpan w:val="7"/>
          </w:tcPr>
          <w:p w:rsidR="000264A6" w:rsidRDefault="001D1EE7">
            <w:pPr>
              <w:spacing w:before="120" w:after="120"/>
              <w:rPr>
                <w:rFonts w:hAnsi="宋体"/>
                <w:kern w:val="0"/>
                <w:sz w:val="18"/>
                <w:szCs w:val="18"/>
              </w:rPr>
            </w:pPr>
            <w:r>
              <w:rPr>
                <w:rFonts w:hAnsi="宋体" w:hint="eastAsia"/>
                <w:kern w:val="0"/>
                <w:sz w:val="18"/>
                <w:szCs w:val="18"/>
              </w:rPr>
              <w:t>运输地点</w:t>
            </w:r>
            <w:r>
              <w:rPr>
                <w:rFonts w:hAnsi="宋体" w:hint="eastAsia"/>
                <w:kern w:val="0"/>
                <w:sz w:val="18"/>
                <w:szCs w:val="18"/>
              </w:rPr>
              <w:t xml:space="preserve">:                                      </w:t>
            </w:r>
            <w:r>
              <w:rPr>
                <w:rFonts w:hAnsi="宋体" w:hint="eastAsia"/>
                <w:kern w:val="0"/>
                <w:sz w:val="18"/>
                <w:szCs w:val="18"/>
              </w:rPr>
              <w:t>监运人</w:t>
            </w:r>
            <w:r>
              <w:rPr>
                <w:rFonts w:hAnsi="宋体" w:hint="eastAsia"/>
                <w:kern w:val="0"/>
                <w:sz w:val="18"/>
                <w:szCs w:val="18"/>
              </w:rPr>
              <w:t>:</w:t>
            </w:r>
          </w:p>
        </w:tc>
      </w:tr>
    </w:tbl>
    <w:p w:rsidR="000264A6" w:rsidRDefault="001D1EE7">
      <w:pPr>
        <w:spacing w:before="120" w:after="120"/>
        <w:rPr>
          <w:rFonts w:hAnsi="黑体"/>
        </w:rPr>
      </w:pPr>
      <w:r>
        <w:rPr>
          <w:rFonts w:hAnsi="黑体" w:hint="eastAsia"/>
        </w:rPr>
        <w:t xml:space="preserve">                               </w:t>
      </w:r>
    </w:p>
    <w:p w:rsidR="000264A6" w:rsidRDefault="000264A6">
      <w:pPr>
        <w:spacing w:before="120" w:after="120"/>
        <w:rPr>
          <w:rFonts w:hAnsi="黑体"/>
        </w:rPr>
      </w:pPr>
    </w:p>
    <w:p w:rsidR="000264A6" w:rsidRDefault="001D1EE7">
      <w:pPr>
        <w:pStyle w:val="aff4"/>
        <w:spacing w:before="156" w:after="156"/>
      </w:pPr>
      <w:bookmarkStart w:id="188" w:name="_Toc141893271"/>
      <w:bookmarkStart w:id="189" w:name="_Toc142497041"/>
      <w:bookmarkStart w:id="190" w:name="_Toc145420119"/>
      <w:r>
        <w:rPr>
          <w:rFonts w:hint="eastAsia"/>
        </w:rPr>
        <w:t>社会义务监督</w:t>
      </w:r>
      <w:bookmarkEnd w:id="188"/>
      <w:bookmarkEnd w:id="189"/>
      <w:bookmarkEnd w:id="190"/>
    </w:p>
    <w:p w:rsidR="00F616A5" w:rsidRPr="00F616A5" w:rsidRDefault="00F616A5" w:rsidP="00F616A5">
      <w:pPr>
        <w:pStyle w:val="aff"/>
        <w:spacing w:before="156" w:after="156"/>
      </w:pPr>
      <w:bookmarkStart w:id="191" w:name="_Toc145420125"/>
      <w:r>
        <w:rPr>
          <w:rFonts w:hint="eastAsia"/>
        </w:rPr>
        <w:t>社会义务监督</w:t>
      </w:r>
      <w:bookmarkEnd w:id="191"/>
    </w:p>
    <w:tbl>
      <w:tblPr>
        <w:tblW w:w="9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8"/>
        <w:gridCol w:w="3840"/>
        <w:gridCol w:w="1395"/>
        <w:gridCol w:w="2340"/>
      </w:tblGrid>
      <w:tr w:rsidR="000264A6">
        <w:trPr>
          <w:trHeight w:val="463"/>
          <w:jc w:val="center"/>
        </w:trPr>
        <w:tc>
          <w:tcPr>
            <w:tcW w:w="1628" w:type="dxa"/>
            <w:vAlign w:val="center"/>
          </w:tcPr>
          <w:p w:rsidR="000264A6" w:rsidRDefault="001D1EE7">
            <w:pPr>
              <w:spacing w:before="120" w:after="120"/>
              <w:jc w:val="center"/>
              <w:rPr>
                <w:rFonts w:hAnsi="宋体"/>
                <w:sz w:val="18"/>
                <w:szCs w:val="18"/>
              </w:rPr>
            </w:pPr>
            <w:r>
              <w:rPr>
                <w:rFonts w:hAnsi="宋体" w:hint="eastAsia"/>
                <w:sz w:val="18"/>
                <w:szCs w:val="18"/>
              </w:rPr>
              <w:t>监督人</w:t>
            </w:r>
            <w:r>
              <w:rPr>
                <w:rFonts w:hAnsi="宋体" w:hint="eastAsia"/>
                <w:sz w:val="18"/>
                <w:szCs w:val="18"/>
              </w:rPr>
              <w:t>(</w:t>
            </w:r>
            <w:r>
              <w:rPr>
                <w:rFonts w:hAnsi="宋体" w:hint="eastAsia"/>
                <w:sz w:val="18"/>
                <w:szCs w:val="18"/>
              </w:rPr>
              <w:t>签名</w:t>
            </w:r>
            <w:r>
              <w:rPr>
                <w:rFonts w:hAnsi="宋体" w:hint="eastAsia"/>
                <w:sz w:val="18"/>
                <w:szCs w:val="18"/>
              </w:rPr>
              <w:t>)</w:t>
            </w:r>
          </w:p>
        </w:tc>
        <w:tc>
          <w:tcPr>
            <w:tcW w:w="3840" w:type="dxa"/>
            <w:vAlign w:val="center"/>
          </w:tcPr>
          <w:p w:rsidR="000264A6" w:rsidRDefault="001D1EE7">
            <w:pPr>
              <w:spacing w:before="120" w:after="120"/>
              <w:jc w:val="center"/>
              <w:rPr>
                <w:rFonts w:hAnsi="宋体"/>
                <w:sz w:val="18"/>
                <w:szCs w:val="18"/>
              </w:rPr>
            </w:pPr>
            <w:r>
              <w:rPr>
                <w:rFonts w:hAnsi="宋体" w:hint="eastAsia"/>
                <w:sz w:val="18"/>
                <w:szCs w:val="18"/>
              </w:rPr>
              <w:t>工作单位</w:t>
            </w:r>
            <w:r>
              <w:rPr>
                <w:rFonts w:hAnsi="宋体" w:hint="eastAsia"/>
                <w:sz w:val="18"/>
                <w:szCs w:val="18"/>
              </w:rPr>
              <w:t>/</w:t>
            </w:r>
            <w:r>
              <w:rPr>
                <w:rFonts w:hAnsi="宋体" w:hint="eastAsia"/>
                <w:sz w:val="18"/>
                <w:szCs w:val="18"/>
              </w:rPr>
              <w:t>住址</w:t>
            </w:r>
          </w:p>
        </w:tc>
        <w:tc>
          <w:tcPr>
            <w:tcW w:w="1395" w:type="dxa"/>
            <w:vAlign w:val="center"/>
          </w:tcPr>
          <w:p w:rsidR="000264A6" w:rsidRDefault="001D1EE7">
            <w:pPr>
              <w:spacing w:before="120" w:after="120"/>
              <w:jc w:val="center"/>
              <w:rPr>
                <w:rFonts w:hAnsi="宋体"/>
                <w:sz w:val="18"/>
                <w:szCs w:val="18"/>
              </w:rPr>
            </w:pPr>
            <w:r>
              <w:rPr>
                <w:rFonts w:hAnsi="宋体" w:hint="eastAsia"/>
                <w:sz w:val="18"/>
                <w:szCs w:val="18"/>
              </w:rPr>
              <w:t>职业</w:t>
            </w:r>
            <w:r>
              <w:rPr>
                <w:rFonts w:hAnsi="宋体" w:hint="eastAsia"/>
                <w:sz w:val="18"/>
                <w:szCs w:val="18"/>
              </w:rPr>
              <w:t>/</w:t>
            </w:r>
            <w:r>
              <w:rPr>
                <w:rFonts w:hAnsi="宋体" w:hint="eastAsia"/>
                <w:sz w:val="18"/>
                <w:szCs w:val="18"/>
              </w:rPr>
              <w:t>职务</w:t>
            </w:r>
          </w:p>
        </w:tc>
        <w:tc>
          <w:tcPr>
            <w:tcW w:w="2340" w:type="dxa"/>
            <w:vAlign w:val="center"/>
          </w:tcPr>
          <w:p w:rsidR="000264A6" w:rsidRDefault="001D1EE7">
            <w:pPr>
              <w:spacing w:before="120" w:after="120"/>
              <w:jc w:val="center"/>
              <w:rPr>
                <w:rFonts w:hAnsi="宋体"/>
                <w:sz w:val="18"/>
                <w:szCs w:val="18"/>
              </w:rPr>
            </w:pPr>
            <w:r>
              <w:rPr>
                <w:rFonts w:hAnsi="宋体" w:hint="eastAsia"/>
                <w:sz w:val="18"/>
                <w:szCs w:val="18"/>
              </w:rPr>
              <w:t>联系方式</w:t>
            </w:r>
          </w:p>
        </w:tc>
      </w:tr>
      <w:tr w:rsidR="000264A6">
        <w:trPr>
          <w:trHeight w:val="425"/>
          <w:jc w:val="center"/>
        </w:trPr>
        <w:tc>
          <w:tcPr>
            <w:tcW w:w="1628" w:type="dxa"/>
          </w:tcPr>
          <w:p w:rsidR="000264A6" w:rsidRDefault="000264A6">
            <w:pPr>
              <w:spacing w:before="120" w:after="120"/>
              <w:jc w:val="center"/>
              <w:rPr>
                <w:rFonts w:hAnsi="黑体"/>
              </w:rPr>
            </w:pPr>
          </w:p>
        </w:tc>
        <w:tc>
          <w:tcPr>
            <w:tcW w:w="3840" w:type="dxa"/>
          </w:tcPr>
          <w:p w:rsidR="000264A6" w:rsidRDefault="000264A6">
            <w:pPr>
              <w:spacing w:before="120" w:after="120"/>
              <w:jc w:val="center"/>
              <w:rPr>
                <w:rFonts w:hAnsi="黑体"/>
              </w:rPr>
            </w:pPr>
          </w:p>
        </w:tc>
        <w:tc>
          <w:tcPr>
            <w:tcW w:w="1395" w:type="dxa"/>
          </w:tcPr>
          <w:p w:rsidR="000264A6" w:rsidRDefault="000264A6">
            <w:pPr>
              <w:spacing w:before="120" w:after="120"/>
              <w:jc w:val="center"/>
              <w:rPr>
                <w:rFonts w:hAnsi="黑体"/>
              </w:rPr>
            </w:pPr>
          </w:p>
        </w:tc>
        <w:tc>
          <w:tcPr>
            <w:tcW w:w="2340" w:type="dxa"/>
          </w:tcPr>
          <w:p w:rsidR="000264A6" w:rsidRDefault="000264A6">
            <w:pPr>
              <w:spacing w:before="120" w:after="120"/>
              <w:jc w:val="center"/>
              <w:rPr>
                <w:rFonts w:hAnsi="黑体"/>
              </w:rPr>
            </w:pPr>
          </w:p>
        </w:tc>
      </w:tr>
      <w:tr w:rsidR="000264A6">
        <w:trPr>
          <w:trHeight w:val="395"/>
          <w:jc w:val="center"/>
        </w:trPr>
        <w:tc>
          <w:tcPr>
            <w:tcW w:w="1628" w:type="dxa"/>
          </w:tcPr>
          <w:p w:rsidR="000264A6" w:rsidRDefault="000264A6">
            <w:pPr>
              <w:spacing w:before="120" w:after="120"/>
              <w:jc w:val="center"/>
              <w:rPr>
                <w:rFonts w:hAnsi="黑体"/>
              </w:rPr>
            </w:pPr>
          </w:p>
        </w:tc>
        <w:tc>
          <w:tcPr>
            <w:tcW w:w="3840" w:type="dxa"/>
          </w:tcPr>
          <w:p w:rsidR="000264A6" w:rsidRDefault="000264A6">
            <w:pPr>
              <w:spacing w:before="120" w:after="120"/>
              <w:jc w:val="center"/>
              <w:rPr>
                <w:rFonts w:hAnsi="黑体"/>
              </w:rPr>
            </w:pPr>
          </w:p>
        </w:tc>
        <w:tc>
          <w:tcPr>
            <w:tcW w:w="1395" w:type="dxa"/>
          </w:tcPr>
          <w:p w:rsidR="000264A6" w:rsidRDefault="000264A6">
            <w:pPr>
              <w:spacing w:before="120" w:after="120"/>
              <w:jc w:val="center"/>
              <w:rPr>
                <w:rFonts w:hAnsi="黑体"/>
              </w:rPr>
            </w:pPr>
          </w:p>
        </w:tc>
        <w:tc>
          <w:tcPr>
            <w:tcW w:w="2340" w:type="dxa"/>
          </w:tcPr>
          <w:p w:rsidR="000264A6" w:rsidRDefault="000264A6">
            <w:pPr>
              <w:spacing w:before="120" w:after="120"/>
              <w:jc w:val="center"/>
              <w:rPr>
                <w:rFonts w:hAnsi="黑体"/>
              </w:rPr>
            </w:pPr>
          </w:p>
        </w:tc>
      </w:tr>
      <w:tr w:rsidR="000264A6">
        <w:trPr>
          <w:trHeight w:val="415"/>
          <w:jc w:val="center"/>
        </w:trPr>
        <w:tc>
          <w:tcPr>
            <w:tcW w:w="1628" w:type="dxa"/>
          </w:tcPr>
          <w:p w:rsidR="000264A6" w:rsidRDefault="000264A6">
            <w:pPr>
              <w:spacing w:before="120" w:after="120"/>
              <w:jc w:val="center"/>
              <w:rPr>
                <w:rFonts w:hAnsi="黑体"/>
              </w:rPr>
            </w:pPr>
          </w:p>
        </w:tc>
        <w:tc>
          <w:tcPr>
            <w:tcW w:w="3840" w:type="dxa"/>
          </w:tcPr>
          <w:p w:rsidR="000264A6" w:rsidRDefault="000264A6">
            <w:pPr>
              <w:spacing w:before="120" w:after="120"/>
              <w:jc w:val="center"/>
              <w:rPr>
                <w:rFonts w:hAnsi="黑体"/>
              </w:rPr>
            </w:pPr>
          </w:p>
        </w:tc>
        <w:tc>
          <w:tcPr>
            <w:tcW w:w="1395" w:type="dxa"/>
          </w:tcPr>
          <w:p w:rsidR="000264A6" w:rsidRDefault="000264A6">
            <w:pPr>
              <w:spacing w:before="120" w:after="120"/>
              <w:jc w:val="center"/>
              <w:rPr>
                <w:rFonts w:hAnsi="黑体"/>
              </w:rPr>
            </w:pPr>
          </w:p>
        </w:tc>
        <w:tc>
          <w:tcPr>
            <w:tcW w:w="2340" w:type="dxa"/>
          </w:tcPr>
          <w:p w:rsidR="000264A6" w:rsidRDefault="000264A6">
            <w:pPr>
              <w:spacing w:before="120" w:after="120"/>
              <w:jc w:val="center"/>
              <w:rPr>
                <w:rFonts w:hAnsi="黑体"/>
              </w:rPr>
            </w:pPr>
          </w:p>
        </w:tc>
      </w:tr>
    </w:tbl>
    <w:p w:rsidR="000264A6" w:rsidRDefault="000264A6">
      <w:pPr>
        <w:pStyle w:val="afffffffffff4"/>
        <w:tabs>
          <w:tab w:val="clear" w:pos="360"/>
        </w:tabs>
        <w:spacing w:before="40" w:after="40"/>
        <w:ind w:firstLineChars="1200" w:firstLine="4337"/>
        <w:jc w:val="both"/>
        <w:rPr>
          <w:rFonts w:ascii="宋体" w:eastAsia="宋体" w:hAnsi="宋体"/>
          <w:b/>
          <w:bCs/>
          <w:sz w:val="36"/>
          <w:szCs w:val="36"/>
        </w:rPr>
      </w:pPr>
    </w:p>
    <w:p w:rsidR="000264A6" w:rsidRDefault="000264A6">
      <w:pPr>
        <w:pStyle w:val="affffe"/>
        <w:ind w:firstLine="420"/>
      </w:pPr>
    </w:p>
    <w:p w:rsidR="000264A6" w:rsidRDefault="000264A6">
      <w:pPr>
        <w:pStyle w:val="affffe"/>
        <w:ind w:firstLine="420"/>
      </w:pPr>
    </w:p>
    <w:p w:rsidR="000264A6" w:rsidRDefault="000264A6">
      <w:pPr>
        <w:pStyle w:val="affffe"/>
        <w:ind w:firstLine="420"/>
      </w:pPr>
    </w:p>
    <w:p w:rsidR="000264A6" w:rsidRDefault="000264A6">
      <w:pPr>
        <w:pStyle w:val="affffe"/>
        <w:ind w:firstLine="420"/>
      </w:pPr>
    </w:p>
    <w:p w:rsidR="000264A6" w:rsidRDefault="001D1EE7">
      <w:pPr>
        <w:pStyle w:val="affffe"/>
        <w:ind w:firstLineChars="0" w:firstLine="0"/>
        <w:jc w:val="center"/>
      </w:pPr>
      <w:bookmarkStart w:id="192" w:name="BookMark8"/>
      <w:bookmarkEnd w:id="167"/>
      <w:r>
        <w:rPr>
          <w:noProof/>
        </w:rPr>
        <w:drawing>
          <wp:inline distT="0" distB="0" distL="0" distR="0" wp14:anchorId="1FEC792E" wp14:editId="4DF1A47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192"/>
    </w:p>
    <w:sectPr w:rsidR="000264A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DF9" w:rsidRDefault="009F5DF9">
      <w:pPr>
        <w:spacing w:line="240" w:lineRule="auto"/>
      </w:pPr>
      <w:r>
        <w:separator/>
      </w:r>
    </w:p>
  </w:endnote>
  <w:endnote w:type="continuationSeparator" w:id="0">
    <w:p w:rsidR="009F5DF9" w:rsidRDefault="009F5D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1D1EE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0264A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0264A6">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1D1EE7">
    <w:pPr>
      <w:pStyle w:val="affffb"/>
    </w:pPr>
    <w:r>
      <w:fldChar w:fldCharType="begin"/>
    </w:r>
    <w:r>
      <w:instrText>PAGE   \* MERGEFORMAT</w:instrText>
    </w:r>
    <w:r>
      <w:fldChar w:fldCharType="separate"/>
    </w:r>
    <w:r w:rsidR="008F24EA" w:rsidRPr="008F24EA">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DF9" w:rsidRDefault="009F5DF9">
      <w:pPr>
        <w:spacing w:line="240" w:lineRule="auto"/>
      </w:pPr>
      <w:r>
        <w:separator/>
      </w:r>
    </w:p>
  </w:footnote>
  <w:footnote w:type="continuationSeparator" w:id="0">
    <w:p w:rsidR="009F5DF9" w:rsidRDefault="009F5DF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0264A6">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1D1EE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0264A6">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1D1EE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3709/T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A6" w:rsidRDefault="001D1EE7">
    <w:pPr>
      <w:pStyle w:val="afffff3"/>
    </w:pPr>
    <w:r>
      <w:fldChar w:fldCharType="begin"/>
    </w:r>
    <w:r>
      <w:instrText xml:space="preserve"> STYLEREF  标准文件_文件编号  \* MERGEFORMAT </w:instrText>
    </w:r>
    <w:r>
      <w:fldChar w:fldCharType="separate"/>
    </w:r>
    <w:r w:rsidR="008F24EA">
      <w:rPr>
        <w:noProof/>
      </w:rPr>
      <w:t>DB 3709/T XXXX</w:t>
    </w:r>
    <w:r w:rsidR="008F24EA">
      <w:rPr>
        <w:noProof/>
      </w:rPr>
      <w:t>—</w:t>
    </w:r>
    <w:r w:rsidR="008F24EA">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MmFkODNmMjFkODlmYzMwZWUzYWVkMDc4NTE4YjMifQ=="/>
  </w:docVars>
  <w:rsids>
    <w:rsidRoot w:val="00654405"/>
    <w:rsid w:val="0000040A"/>
    <w:rsid w:val="00000A94"/>
    <w:rsid w:val="00001972"/>
    <w:rsid w:val="00001D9A"/>
    <w:rsid w:val="00003BEB"/>
    <w:rsid w:val="00007B3A"/>
    <w:rsid w:val="000107E0"/>
    <w:rsid w:val="00011FDE"/>
    <w:rsid w:val="00012FFD"/>
    <w:rsid w:val="00014162"/>
    <w:rsid w:val="00014340"/>
    <w:rsid w:val="00016A9C"/>
    <w:rsid w:val="00022184"/>
    <w:rsid w:val="00022762"/>
    <w:rsid w:val="000238E0"/>
    <w:rsid w:val="000249DB"/>
    <w:rsid w:val="0002595E"/>
    <w:rsid w:val="000264A6"/>
    <w:rsid w:val="000303C3"/>
    <w:rsid w:val="000331D3"/>
    <w:rsid w:val="000346A5"/>
    <w:rsid w:val="000359C3"/>
    <w:rsid w:val="00035A7D"/>
    <w:rsid w:val="000365ED"/>
    <w:rsid w:val="00040721"/>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EF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3BF"/>
    <w:rsid w:val="000D0A9C"/>
    <w:rsid w:val="000D1795"/>
    <w:rsid w:val="000D329A"/>
    <w:rsid w:val="000D48EE"/>
    <w:rsid w:val="000D4B9C"/>
    <w:rsid w:val="000D4EB6"/>
    <w:rsid w:val="000D753B"/>
    <w:rsid w:val="000E4C9E"/>
    <w:rsid w:val="000E6FD7"/>
    <w:rsid w:val="000F06E1"/>
    <w:rsid w:val="000F0E3C"/>
    <w:rsid w:val="000F19D5"/>
    <w:rsid w:val="000F4AEA"/>
    <w:rsid w:val="000F4BA7"/>
    <w:rsid w:val="000F633F"/>
    <w:rsid w:val="000F67E9"/>
    <w:rsid w:val="00100616"/>
    <w:rsid w:val="00101EA7"/>
    <w:rsid w:val="00104926"/>
    <w:rsid w:val="0011380A"/>
    <w:rsid w:val="00113B1E"/>
    <w:rsid w:val="0011711C"/>
    <w:rsid w:val="0012059C"/>
    <w:rsid w:val="00120C17"/>
    <w:rsid w:val="00124D1B"/>
    <w:rsid w:val="00124E4F"/>
    <w:rsid w:val="001260B7"/>
    <w:rsid w:val="001265CB"/>
    <w:rsid w:val="00127E7A"/>
    <w:rsid w:val="001321C6"/>
    <w:rsid w:val="001325C4"/>
    <w:rsid w:val="00133010"/>
    <w:rsid w:val="001338EE"/>
    <w:rsid w:val="00133AAE"/>
    <w:rsid w:val="00135323"/>
    <w:rsid w:val="001356C4"/>
    <w:rsid w:val="00141114"/>
    <w:rsid w:val="00142969"/>
    <w:rsid w:val="001446C2"/>
    <w:rsid w:val="001449F0"/>
    <w:rsid w:val="001457E7"/>
    <w:rsid w:val="00145D9D"/>
    <w:rsid w:val="00146388"/>
    <w:rsid w:val="001529E5"/>
    <w:rsid w:val="00153C7E"/>
    <w:rsid w:val="00154646"/>
    <w:rsid w:val="00156B25"/>
    <w:rsid w:val="00156E1A"/>
    <w:rsid w:val="00157894"/>
    <w:rsid w:val="00157B55"/>
    <w:rsid w:val="00161AA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6C0"/>
    <w:rsid w:val="001C2C03"/>
    <w:rsid w:val="001C42F7"/>
    <w:rsid w:val="001C49E5"/>
    <w:rsid w:val="001C680C"/>
    <w:rsid w:val="001C7FEA"/>
    <w:rsid w:val="001D0499"/>
    <w:rsid w:val="001D0BBE"/>
    <w:rsid w:val="001D0ED4"/>
    <w:rsid w:val="001D1EE7"/>
    <w:rsid w:val="001D212F"/>
    <w:rsid w:val="001D29D7"/>
    <w:rsid w:val="001D2DE7"/>
    <w:rsid w:val="001D411C"/>
    <w:rsid w:val="001E1B6A"/>
    <w:rsid w:val="001E2484"/>
    <w:rsid w:val="001E3CC4"/>
    <w:rsid w:val="001E4882"/>
    <w:rsid w:val="001E5BFF"/>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50C"/>
    <w:rsid w:val="00210B15"/>
    <w:rsid w:val="002142EA"/>
    <w:rsid w:val="00217087"/>
    <w:rsid w:val="00217DF0"/>
    <w:rsid w:val="002204BB"/>
    <w:rsid w:val="00221B79"/>
    <w:rsid w:val="00221C6B"/>
    <w:rsid w:val="002253A1"/>
    <w:rsid w:val="00225CF8"/>
    <w:rsid w:val="0022794E"/>
    <w:rsid w:val="00233D64"/>
    <w:rsid w:val="0023482A"/>
    <w:rsid w:val="002359CB"/>
    <w:rsid w:val="002433CF"/>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95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B13"/>
    <w:rsid w:val="002C7EBB"/>
    <w:rsid w:val="002D06C1"/>
    <w:rsid w:val="002D381F"/>
    <w:rsid w:val="002D42B5"/>
    <w:rsid w:val="002D4F1A"/>
    <w:rsid w:val="002D6EC6"/>
    <w:rsid w:val="002D79AC"/>
    <w:rsid w:val="002E039D"/>
    <w:rsid w:val="002E4D5A"/>
    <w:rsid w:val="002E531F"/>
    <w:rsid w:val="002E6326"/>
    <w:rsid w:val="002F30E0"/>
    <w:rsid w:val="002F35E4"/>
    <w:rsid w:val="002F3730"/>
    <w:rsid w:val="002F38E1"/>
    <w:rsid w:val="002F7AF6"/>
    <w:rsid w:val="00300E63"/>
    <w:rsid w:val="00302F5F"/>
    <w:rsid w:val="0030441D"/>
    <w:rsid w:val="00306063"/>
    <w:rsid w:val="0031255B"/>
    <w:rsid w:val="00313B85"/>
    <w:rsid w:val="00317988"/>
    <w:rsid w:val="003221B4"/>
    <w:rsid w:val="0032237C"/>
    <w:rsid w:val="0032258D"/>
    <w:rsid w:val="00322E62"/>
    <w:rsid w:val="00324D13"/>
    <w:rsid w:val="00324D2A"/>
    <w:rsid w:val="00324EDD"/>
    <w:rsid w:val="003331E4"/>
    <w:rsid w:val="00336C64"/>
    <w:rsid w:val="00337162"/>
    <w:rsid w:val="0034194F"/>
    <w:rsid w:val="00344605"/>
    <w:rsid w:val="003474AA"/>
    <w:rsid w:val="00350D1D"/>
    <w:rsid w:val="00352C83"/>
    <w:rsid w:val="00354ED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888"/>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08F"/>
    <w:rsid w:val="00407D39"/>
    <w:rsid w:val="0041477A"/>
    <w:rsid w:val="004167A3"/>
    <w:rsid w:val="00432DAA"/>
    <w:rsid w:val="00434305"/>
    <w:rsid w:val="00435DF7"/>
    <w:rsid w:val="0044083F"/>
    <w:rsid w:val="00441AE7"/>
    <w:rsid w:val="0044205A"/>
    <w:rsid w:val="00445574"/>
    <w:rsid w:val="004467FB"/>
    <w:rsid w:val="00447970"/>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6D8"/>
    <w:rsid w:val="004B2701"/>
    <w:rsid w:val="004B2E1B"/>
    <w:rsid w:val="004B3AA8"/>
    <w:rsid w:val="004B3E93"/>
    <w:rsid w:val="004C0011"/>
    <w:rsid w:val="004C1FBC"/>
    <w:rsid w:val="004C2E1D"/>
    <w:rsid w:val="004C3F1D"/>
    <w:rsid w:val="004C458D"/>
    <w:rsid w:val="004C7556"/>
    <w:rsid w:val="004C7E8B"/>
    <w:rsid w:val="004C7E9D"/>
    <w:rsid w:val="004C7F67"/>
    <w:rsid w:val="004D076D"/>
    <w:rsid w:val="004D0EF1"/>
    <w:rsid w:val="004D2253"/>
    <w:rsid w:val="004D282D"/>
    <w:rsid w:val="004D4406"/>
    <w:rsid w:val="004D7C42"/>
    <w:rsid w:val="004E0465"/>
    <w:rsid w:val="004E127B"/>
    <w:rsid w:val="004E1C0A"/>
    <w:rsid w:val="004E2B06"/>
    <w:rsid w:val="004E30C5"/>
    <w:rsid w:val="004E4AA5"/>
    <w:rsid w:val="004E4AEE"/>
    <w:rsid w:val="004E59E3"/>
    <w:rsid w:val="004E67C0"/>
    <w:rsid w:val="004F1948"/>
    <w:rsid w:val="004F391A"/>
    <w:rsid w:val="004F3CFB"/>
    <w:rsid w:val="004F6456"/>
    <w:rsid w:val="004F696E"/>
    <w:rsid w:val="004F6C71"/>
    <w:rsid w:val="004F7A4B"/>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635"/>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459"/>
    <w:rsid w:val="00573D9E"/>
    <w:rsid w:val="0057511F"/>
    <w:rsid w:val="005801E3"/>
    <w:rsid w:val="00581802"/>
    <w:rsid w:val="005836A8"/>
    <w:rsid w:val="0058409C"/>
    <w:rsid w:val="00584262"/>
    <w:rsid w:val="005857A3"/>
    <w:rsid w:val="00586630"/>
    <w:rsid w:val="00587ADD"/>
    <w:rsid w:val="00591E27"/>
    <w:rsid w:val="00596160"/>
    <w:rsid w:val="005966E2"/>
    <w:rsid w:val="00597007"/>
    <w:rsid w:val="005A0966"/>
    <w:rsid w:val="005A11B7"/>
    <w:rsid w:val="005A260B"/>
    <w:rsid w:val="005A4A1B"/>
    <w:rsid w:val="005A7830"/>
    <w:rsid w:val="005A7FCE"/>
    <w:rsid w:val="005B0D15"/>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A08"/>
    <w:rsid w:val="00634D9E"/>
    <w:rsid w:val="00636E3E"/>
    <w:rsid w:val="006379F7"/>
    <w:rsid w:val="00637E4D"/>
    <w:rsid w:val="00640620"/>
    <w:rsid w:val="00641A1F"/>
    <w:rsid w:val="00642D81"/>
    <w:rsid w:val="00645904"/>
    <w:rsid w:val="00651ACB"/>
    <w:rsid w:val="00651C47"/>
    <w:rsid w:val="00652AB2"/>
    <w:rsid w:val="00653FED"/>
    <w:rsid w:val="00654405"/>
    <w:rsid w:val="00654EC0"/>
    <w:rsid w:val="0065525B"/>
    <w:rsid w:val="00655D4F"/>
    <w:rsid w:val="00656D29"/>
    <w:rsid w:val="006640E5"/>
    <w:rsid w:val="006646F1"/>
    <w:rsid w:val="00664929"/>
    <w:rsid w:val="00664F62"/>
    <w:rsid w:val="006655E1"/>
    <w:rsid w:val="00672060"/>
    <w:rsid w:val="00672BFD"/>
    <w:rsid w:val="00676E84"/>
    <w:rsid w:val="006770F4"/>
    <w:rsid w:val="00677A84"/>
    <w:rsid w:val="0068026D"/>
    <w:rsid w:val="00680A27"/>
    <w:rsid w:val="006816A4"/>
    <w:rsid w:val="006819B8"/>
    <w:rsid w:val="006840A6"/>
    <w:rsid w:val="006850CD"/>
    <w:rsid w:val="006859BD"/>
    <w:rsid w:val="00685AAB"/>
    <w:rsid w:val="00693605"/>
    <w:rsid w:val="00695D22"/>
    <w:rsid w:val="006A07AA"/>
    <w:rsid w:val="006A25E5"/>
    <w:rsid w:val="006A2B46"/>
    <w:rsid w:val="006A336D"/>
    <w:rsid w:val="006A37B9"/>
    <w:rsid w:val="006A5BE8"/>
    <w:rsid w:val="006B2672"/>
    <w:rsid w:val="006B54BF"/>
    <w:rsid w:val="006B5F44"/>
    <w:rsid w:val="006B5F90"/>
    <w:rsid w:val="006B62E4"/>
    <w:rsid w:val="006B6D02"/>
    <w:rsid w:val="006C18D3"/>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A7F"/>
    <w:rsid w:val="007002C5"/>
    <w:rsid w:val="00704387"/>
    <w:rsid w:val="00704D53"/>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076"/>
    <w:rsid w:val="007671CA"/>
    <w:rsid w:val="00767C61"/>
    <w:rsid w:val="0077008A"/>
    <w:rsid w:val="00773C1F"/>
    <w:rsid w:val="00774DA4"/>
    <w:rsid w:val="00775665"/>
    <w:rsid w:val="00776599"/>
    <w:rsid w:val="0077770C"/>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A31"/>
    <w:rsid w:val="007E0BF1"/>
    <w:rsid w:val="007F0ED8"/>
    <w:rsid w:val="007F0F63"/>
    <w:rsid w:val="007F75CE"/>
    <w:rsid w:val="008010C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6AF"/>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A0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4EA"/>
    <w:rsid w:val="008F4C29"/>
    <w:rsid w:val="008F70BD"/>
    <w:rsid w:val="008F788F"/>
    <w:rsid w:val="008F7EA2"/>
    <w:rsid w:val="00902722"/>
    <w:rsid w:val="009027BC"/>
    <w:rsid w:val="00904843"/>
    <w:rsid w:val="009062E6"/>
    <w:rsid w:val="00911BE5"/>
    <w:rsid w:val="00913CA9"/>
    <w:rsid w:val="009145AE"/>
    <w:rsid w:val="009146CE"/>
    <w:rsid w:val="00914CA7"/>
    <w:rsid w:val="00915C3E"/>
    <w:rsid w:val="009161A8"/>
    <w:rsid w:val="009245F5"/>
    <w:rsid w:val="009249EC"/>
    <w:rsid w:val="009273B3"/>
    <w:rsid w:val="009275EB"/>
    <w:rsid w:val="009304D2"/>
    <w:rsid w:val="009305B5"/>
    <w:rsid w:val="009429D5"/>
    <w:rsid w:val="00942BF1"/>
    <w:rsid w:val="00945180"/>
    <w:rsid w:val="00945428"/>
    <w:rsid w:val="0094607B"/>
    <w:rsid w:val="00953604"/>
    <w:rsid w:val="0095496B"/>
    <w:rsid w:val="00957F89"/>
    <w:rsid w:val="009610DC"/>
    <w:rsid w:val="00961490"/>
    <w:rsid w:val="0096381A"/>
    <w:rsid w:val="00965E04"/>
    <w:rsid w:val="009674AD"/>
    <w:rsid w:val="00970CDC"/>
    <w:rsid w:val="00977010"/>
    <w:rsid w:val="00977D02"/>
    <w:rsid w:val="009809BB"/>
    <w:rsid w:val="00980B05"/>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4D7C"/>
    <w:rsid w:val="009C5070"/>
    <w:rsid w:val="009D112C"/>
    <w:rsid w:val="009D47FA"/>
    <w:rsid w:val="009D4C5B"/>
    <w:rsid w:val="009D50D2"/>
    <w:rsid w:val="009D6BCA"/>
    <w:rsid w:val="009E0F62"/>
    <w:rsid w:val="009E4A58"/>
    <w:rsid w:val="009E5A2D"/>
    <w:rsid w:val="009E5AB2"/>
    <w:rsid w:val="009E6219"/>
    <w:rsid w:val="009E6923"/>
    <w:rsid w:val="009F03B3"/>
    <w:rsid w:val="009F2683"/>
    <w:rsid w:val="009F5DF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2A8"/>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1A1"/>
    <w:rsid w:val="00AA57F5"/>
    <w:rsid w:val="00AA672E"/>
    <w:rsid w:val="00AA6EC9"/>
    <w:rsid w:val="00AB2918"/>
    <w:rsid w:val="00AB41D5"/>
    <w:rsid w:val="00AB429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A10"/>
    <w:rsid w:val="00AE070A"/>
    <w:rsid w:val="00AE101C"/>
    <w:rsid w:val="00AE131C"/>
    <w:rsid w:val="00AE37E5"/>
    <w:rsid w:val="00AE5EB4"/>
    <w:rsid w:val="00AF0C18"/>
    <w:rsid w:val="00AF47C5"/>
    <w:rsid w:val="00AF5398"/>
    <w:rsid w:val="00AF7615"/>
    <w:rsid w:val="00B049AF"/>
    <w:rsid w:val="00B04E96"/>
    <w:rsid w:val="00B07242"/>
    <w:rsid w:val="00B10534"/>
    <w:rsid w:val="00B113DB"/>
    <w:rsid w:val="00B11D8A"/>
    <w:rsid w:val="00B12981"/>
    <w:rsid w:val="00B147DD"/>
    <w:rsid w:val="00B156FD"/>
    <w:rsid w:val="00B1775A"/>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415"/>
    <w:rsid w:val="00B939B1"/>
    <w:rsid w:val="00B96D40"/>
    <w:rsid w:val="00B97386"/>
    <w:rsid w:val="00BA263B"/>
    <w:rsid w:val="00BA42B2"/>
    <w:rsid w:val="00BA58D4"/>
    <w:rsid w:val="00BA5B9E"/>
    <w:rsid w:val="00BA7C9A"/>
    <w:rsid w:val="00BB1754"/>
    <w:rsid w:val="00BB203B"/>
    <w:rsid w:val="00BB5F8F"/>
    <w:rsid w:val="00BB657A"/>
    <w:rsid w:val="00BC1A4E"/>
    <w:rsid w:val="00BC4790"/>
    <w:rsid w:val="00BC4D79"/>
    <w:rsid w:val="00BC5DC7"/>
    <w:rsid w:val="00BC6B8B"/>
    <w:rsid w:val="00BC73D8"/>
    <w:rsid w:val="00BD52D7"/>
    <w:rsid w:val="00BD5AD2"/>
    <w:rsid w:val="00BE22F3"/>
    <w:rsid w:val="00BE5B52"/>
    <w:rsid w:val="00BE7B8D"/>
    <w:rsid w:val="00BE7E3E"/>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692"/>
    <w:rsid w:val="00C33E50"/>
    <w:rsid w:val="00C34C20"/>
    <w:rsid w:val="00C35A3E"/>
    <w:rsid w:val="00C41533"/>
    <w:rsid w:val="00C42130"/>
    <w:rsid w:val="00C423A4"/>
    <w:rsid w:val="00C44BF5"/>
    <w:rsid w:val="00C51CBB"/>
    <w:rsid w:val="00C521D6"/>
    <w:rsid w:val="00C55232"/>
    <w:rsid w:val="00C553A4"/>
    <w:rsid w:val="00C55A06"/>
    <w:rsid w:val="00C55D03"/>
    <w:rsid w:val="00C57A46"/>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08A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0D11"/>
    <w:rsid w:val="00CE30EA"/>
    <w:rsid w:val="00CF048A"/>
    <w:rsid w:val="00CF155A"/>
    <w:rsid w:val="00CF2947"/>
    <w:rsid w:val="00CF686F"/>
    <w:rsid w:val="00CF6E60"/>
    <w:rsid w:val="00CF72F6"/>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BE9"/>
    <w:rsid w:val="00D27EC4"/>
    <w:rsid w:val="00D300B6"/>
    <w:rsid w:val="00D32719"/>
    <w:rsid w:val="00D33333"/>
    <w:rsid w:val="00D33457"/>
    <w:rsid w:val="00D352A2"/>
    <w:rsid w:val="00D3660F"/>
    <w:rsid w:val="00D37A42"/>
    <w:rsid w:val="00D4162B"/>
    <w:rsid w:val="00D4514F"/>
    <w:rsid w:val="00D451E2"/>
    <w:rsid w:val="00D45E89"/>
    <w:rsid w:val="00D45E8D"/>
    <w:rsid w:val="00D466AE"/>
    <w:rsid w:val="00D4734F"/>
    <w:rsid w:val="00D51BF3"/>
    <w:rsid w:val="00D66846"/>
    <w:rsid w:val="00D675FB"/>
    <w:rsid w:val="00D71F25"/>
    <w:rsid w:val="00D72A9C"/>
    <w:rsid w:val="00D73B48"/>
    <w:rsid w:val="00D75813"/>
    <w:rsid w:val="00D77031"/>
    <w:rsid w:val="00D84941"/>
    <w:rsid w:val="00D84FA1"/>
    <w:rsid w:val="00D851F0"/>
    <w:rsid w:val="00D86DB7"/>
    <w:rsid w:val="00D9244E"/>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E56"/>
    <w:rsid w:val="00DF1961"/>
    <w:rsid w:val="00DF44DE"/>
    <w:rsid w:val="00DF5F11"/>
    <w:rsid w:val="00E01138"/>
    <w:rsid w:val="00E02DFB"/>
    <w:rsid w:val="00E030F9"/>
    <w:rsid w:val="00E0311A"/>
    <w:rsid w:val="00E03138"/>
    <w:rsid w:val="00E06404"/>
    <w:rsid w:val="00E065D2"/>
    <w:rsid w:val="00E07EDC"/>
    <w:rsid w:val="00E11A85"/>
    <w:rsid w:val="00E12495"/>
    <w:rsid w:val="00E15CCD"/>
    <w:rsid w:val="00E202EF"/>
    <w:rsid w:val="00E210B5"/>
    <w:rsid w:val="00E23D99"/>
    <w:rsid w:val="00E2552F"/>
    <w:rsid w:val="00E260A0"/>
    <w:rsid w:val="00E3137A"/>
    <w:rsid w:val="00E32CCF"/>
    <w:rsid w:val="00E34A98"/>
    <w:rsid w:val="00E34B9D"/>
    <w:rsid w:val="00E35D1E"/>
    <w:rsid w:val="00E364F9"/>
    <w:rsid w:val="00E365FA"/>
    <w:rsid w:val="00E36789"/>
    <w:rsid w:val="00E40227"/>
    <w:rsid w:val="00E44A83"/>
    <w:rsid w:val="00E502C1"/>
    <w:rsid w:val="00E502DD"/>
    <w:rsid w:val="00E50D3A"/>
    <w:rsid w:val="00E51013"/>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EFF"/>
    <w:rsid w:val="00E9311F"/>
    <w:rsid w:val="00E934D1"/>
    <w:rsid w:val="00E94AF0"/>
    <w:rsid w:val="00E95197"/>
    <w:rsid w:val="00E95D13"/>
    <w:rsid w:val="00E95DD3"/>
    <w:rsid w:val="00E969D5"/>
    <w:rsid w:val="00EA58D1"/>
    <w:rsid w:val="00EA61BC"/>
    <w:rsid w:val="00EA681A"/>
    <w:rsid w:val="00EA735B"/>
    <w:rsid w:val="00EB17DE"/>
    <w:rsid w:val="00EB1E69"/>
    <w:rsid w:val="00EB2086"/>
    <w:rsid w:val="00EB5EDF"/>
    <w:rsid w:val="00EB60FE"/>
    <w:rsid w:val="00EB74DB"/>
    <w:rsid w:val="00EC05F8"/>
    <w:rsid w:val="00EC5359"/>
    <w:rsid w:val="00EC562A"/>
    <w:rsid w:val="00EC5DFF"/>
    <w:rsid w:val="00ED067A"/>
    <w:rsid w:val="00ED2B50"/>
    <w:rsid w:val="00EE0350"/>
    <w:rsid w:val="00EE0719"/>
    <w:rsid w:val="00EE0E80"/>
    <w:rsid w:val="00EE54A6"/>
    <w:rsid w:val="00EE613F"/>
    <w:rsid w:val="00EE6571"/>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DC8"/>
    <w:rsid w:val="00F56511"/>
    <w:rsid w:val="00F616A5"/>
    <w:rsid w:val="00F6194E"/>
    <w:rsid w:val="00F623AC"/>
    <w:rsid w:val="00F6412A"/>
    <w:rsid w:val="00F65893"/>
    <w:rsid w:val="00F66A4A"/>
    <w:rsid w:val="00F71E22"/>
    <w:rsid w:val="00F72142"/>
    <w:rsid w:val="00F72AE7"/>
    <w:rsid w:val="00F81141"/>
    <w:rsid w:val="00F82362"/>
    <w:rsid w:val="00F833BA"/>
    <w:rsid w:val="00F84FD0"/>
    <w:rsid w:val="00F859A8"/>
    <w:rsid w:val="00F86D87"/>
    <w:rsid w:val="00F9044B"/>
    <w:rsid w:val="00F9108B"/>
    <w:rsid w:val="00F91349"/>
    <w:rsid w:val="00F93A8A"/>
    <w:rsid w:val="00F95248"/>
    <w:rsid w:val="00F956A9"/>
    <w:rsid w:val="00F963ED"/>
    <w:rsid w:val="00F966CF"/>
    <w:rsid w:val="00F96CAE"/>
    <w:rsid w:val="00F97C99"/>
    <w:rsid w:val="00FA4DAC"/>
    <w:rsid w:val="00FA4F14"/>
    <w:rsid w:val="00FA590C"/>
    <w:rsid w:val="00FA662D"/>
    <w:rsid w:val="00FA73B1"/>
    <w:rsid w:val="00FB0CB9"/>
    <w:rsid w:val="00FB231D"/>
    <w:rsid w:val="00FB396F"/>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E859DF"/>
    <w:rsid w:val="15E41115"/>
    <w:rsid w:val="46F844F2"/>
    <w:rsid w:val="485E59E4"/>
    <w:rsid w:val="51E249BC"/>
    <w:rsid w:val="57F35E16"/>
    <w:rsid w:val="63413283"/>
    <w:rsid w:val="6E5830CB"/>
    <w:rsid w:val="7DB87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link w:val="Char7"/>
    <w:pPr>
      <w:autoSpaceDE w:val="0"/>
      <w:autoSpaceDN w:val="0"/>
      <w:ind w:firstLineChars="200" w:firstLine="200"/>
      <w:jc w:val="both"/>
    </w:pPr>
    <w:rPr>
      <w:rFonts w:ascii="宋体" w:hAnsi="Times New Roman"/>
      <w:sz w:val="21"/>
    </w:rPr>
  </w:style>
  <w:style w:type="character" w:customStyle="1" w:styleId="Char7">
    <w:name w:val="段 Char"/>
    <w:link w:val="afffffffffff3"/>
    <w:locked/>
    <w:rPr>
      <w:rFonts w:ascii="宋体" w:hAnsi="Times New Roman"/>
      <w:sz w:val="21"/>
    </w:rPr>
  </w:style>
  <w:style w:type="paragraph" w:customStyle="1" w:styleId="afffffffffff4">
    <w:name w:val="附录标识"/>
    <w:basedOn w:val="afff5"/>
    <w:pPr>
      <w:widowControl/>
      <w:shd w:val="clear" w:color="FFFFFF" w:fill="FFFFFF"/>
      <w:tabs>
        <w:tab w:val="left" w:pos="360"/>
        <w:tab w:val="left" w:pos="6405"/>
      </w:tabs>
      <w:adjustRightInd/>
      <w:spacing w:before="640" w:after="200" w:line="240" w:lineRule="auto"/>
      <w:jc w:val="center"/>
      <w:outlineLvl w:val="0"/>
    </w:pPr>
    <w:rPr>
      <w:rFonts w:ascii="黑体" w:eastAsia="黑体" w:hAnsi="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link w:val="Char7"/>
    <w:pPr>
      <w:autoSpaceDE w:val="0"/>
      <w:autoSpaceDN w:val="0"/>
      <w:ind w:firstLineChars="200" w:firstLine="200"/>
      <w:jc w:val="both"/>
    </w:pPr>
    <w:rPr>
      <w:rFonts w:ascii="宋体" w:hAnsi="Times New Roman"/>
      <w:sz w:val="21"/>
    </w:rPr>
  </w:style>
  <w:style w:type="character" w:customStyle="1" w:styleId="Char7">
    <w:name w:val="段 Char"/>
    <w:link w:val="afffffffffff3"/>
    <w:locked/>
    <w:rPr>
      <w:rFonts w:ascii="宋体" w:hAnsi="Times New Roman"/>
      <w:sz w:val="21"/>
    </w:rPr>
  </w:style>
  <w:style w:type="paragraph" w:customStyle="1" w:styleId="afffffffffff4">
    <w:name w:val="附录标识"/>
    <w:basedOn w:val="afff5"/>
    <w:pPr>
      <w:widowControl/>
      <w:shd w:val="clear" w:color="FFFFFF" w:fill="FFFFFF"/>
      <w:tabs>
        <w:tab w:val="left" w:pos="360"/>
        <w:tab w:val="left" w:pos="6405"/>
      </w:tabs>
      <w:adjustRightInd/>
      <w:spacing w:before="640" w:after="200" w:line="240" w:lineRule="auto"/>
      <w:jc w:val="center"/>
      <w:outlineLvl w:val="0"/>
    </w:pPr>
    <w:rPr>
      <w:rFonts w:ascii="黑体" w:eastAsia="黑体" w:hAnsi="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40CF0FA2D174D9C8E7ACEB622C9596B"/>
        <w:category>
          <w:name w:val="常规"/>
          <w:gallery w:val="placeholder"/>
        </w:category>
        <w:types>
          <w:type w:val="bbPlcHdr"/>
        </w:types>
        <w:behaviors>
          <w:behavior w:val="content"/>
        </w:behaviors>
        <w:guid w:val="{FB7DB5BC-F7B3-4032-9C50-74BF44E1927B}"/>
      </w:docPartPr>
      <w:docPartBody>
        <w:p w:rsidR="00FC6575" w:rsidRDefault="00F32BE0">
          <w:pPr>
            <w:pStyle w:val="840CF0FA2D174D9C8E7ACEB622C9596B"/>
          </w:pPr>
          <w:r>
            <w:rPr>
              <w:rStyle w:val="a3"/>
              <w:rFonts w:hint="eastAsia"/>
            </w:rPr>
            <w:t>单击或点击此处输入文字。</w:t>
          </w:r>
        </w:p>
      </w:docPartBody>
    </w:docPart>
    <w:docPart>
      <w:docPartPr>
        <w:name w:val="A2350AEE55E74646A6271CA98712A1A2"/>
        <w:category>
          <w:name w:val="常规"/>
          <w:gallery w:val="placeholder"/>
        </w:category>
        <w:types>
          <w:type w:val="bbPlcHdr"/>
        </w:types>
        <w:behaviors>
          <w:behavior w:val="content"/>
        </w:behaviors>
        <w:guid w:val="{F1315AB8-6271-4B3A-B99A-827E40011A3D}"/>
      </w:docPartPr>
      <w:docPartBody>
        <w:p w:rsidR="00FC6575" w:rsidRDefault="00F32BE0">
          <w:pPr>
            <w:pStyle w:val="A2350AEE55E74646A6271CA98712A1A2"/>
          </w:pPr>
          <w:r>
            <w:rPr>
              <w:rStyle w:val="a3"/>
              <w:rFonts w:hint="eastAsia"/>
            </w:rPr>
            <w:t>选择一项。</w:t>
          </w:r>
        </w:p>
      </w:docPartBody>
    </w:docPart>
    <w:docPart>
      <w:docPartPr>
        <w:name w:val="BC60FF26F8B74E678EE081A431E9701C"/>
        <w:category>
          <w:name w:val="常规"/>
          <w:gallery w:val="placeholder"/>
        </w:category>
        <w:types>
          <w:type w:val="bbPlcHdr"/>
        </w:types>
        <w:behaviors>
          <w:behavior w:val="content"/>
        </w:behaviors>
        <w:guid w:val="{08516C09-9016-495F-A123-84E5943A0243}"/>
      </w:docPartPr>
      <w:docPartBody>
        <w:p w:rsidR="00FC6575" w:rsidRDefault="00F32BE0">
          <w:pPr>
            <w:pStyle w:val="BC60FF26F8B74E678EE081A431E9701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401"/>
    <w:rsid w:val="003D29A8"/>
    <w:rsid w:val="0056302C"/>
    <w:rsid w:val="009B3496"/>
    <w:rsid w:val="00A54367"/>
    <w:rsid w:val="00A77F10"/>
    <w:rsid w:val="00A9242F"/>
    <w:rsid w:val="00B73AF5"/>
    <w:rsid w:val="00BA0424"/>
    <w:rsid w:val="00BE56BD"/>
    <w:rsid w:val="00D00059"/>
    <w:rsid w:val="00D97401"/>
    <w:rsid w:val="00E63F46"/>
    <w:rsid w:val="00F32BE0"/>
    <w:rsid w:val="00FC6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40CF0FA2D174D9C8E7ACEB622C9596B">
    <w:name w:val="840CF0FA2D174D9C8E7ACEB622C9596B"/>
    <w:qFormat/>
    <w:pPr>
      <w:widowControl w:val="0"/>
      <w:jc w:val="both"/>
    </w:pPr>
    <w:rPr>
      <w:kern w:val="2"/>
      <w:sz w:val="21"/>
      <w:szCs w:val="22"/>
    </w:rPr>
  </w:style>
  <w:style w:type="paragraph" w:customStyle="1" w:styleId="A2350AEE55E74646A6271CA98712A1A2">
    <w:name w:val="A2350AEE55E74646A6271CA98712A1A2"/>
    <w:qFormat/>
    <w:pPr>
      <w:widowControl w:val="0"/>
      <w:jc w:val="both"/>
    </w:pPr>
    <w:rPr>
      <w:kern w:val="2"/>
      <w:sz w:val="21"/>
      <w:szCs w:val="22"/>
    </w:rPr>
  </w:style>
  <w:style w:type="paragraph" w:customStyle="1" w:styleId="BC60FF26F8B74E678EE081A431E9701C">
    <w:name w:val="BC60FF26F8B74E678EE081A431E9701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40CF0FA2D174D9C8E7ACEB622C9596B">
    <w:name w:val="840CF0FA2D174D9C8E7ACEB622C9596B"/>
    <w:qFormat/>
    <w:pPr>
      <w:widowControl w:val="0"/>
      <w:jc w:val="both"/>
    </w:pPr>
    <w:rPr>
      <w:kern w:val="2"/>
      <w:sz w:val="21"/>
      <w:szCs w:val="22"/>
    </w:rPr>
  </w:style>
  <w:style w:type="paragraph" w:customStyle="1" w:styleId="A2350AEE55E74646A6271CA98712A1A2">
    <w:name w:val="A2350AEE55E74646A6271CA98712A1A2"/>
    <w:qFormat/>
    <w:pPr>
      <w:widowControl w:val="0"/>
      <w:jc w:val="both"/>
    </w:pPr>
    <w:rPr>
      <w:kern w:val="2"/>
      <w:sz w:val="21"/>
      <w:szCs w:val="22"/>
    </w:rPr>
  </w:style>
  <w:style w:type="paragraph" w:customStyle="1" w:styleId="BC60FF26F8B74E678EE081A431E9701C">
    <w:name w:val="BC60FF26F8B74E678EE081A431E9701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4DC5F5-2F3B-4563-A0C7-28461254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564</TotalTime>
  <Pages>11</Pages>
  <Words>1447</Words>
  <Characters>8251</Characters>
  <Application>Microsoft Office Word</Application>
  <DocSecurity>0</DocSecurity>
  <Lines>68</Lines>
  <Paragraphs>19</Paragraphs>
  <ScaleCrop>false</ScaleCrop>
  <Company>PCMI</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132</cp:revision>
  <cp:lastPrinted>2020-08-30T10:00:00Z</cp:lastPrinted>
  <dcterms:created xsi:type="dcterms:W3CDTF">2023-08-02T09:18:00Z</dcterms:created>
  <dcterms:modified xsi:type="dcterms:W3CDTF">2023-09-12T06:08:00Z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AFC976E1C7E44CD09E1EB3249ED02CB2_12</vt:lpwstr>
  </property>
</Properties>
</file>