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2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1218"/>
        <w:gridCol w:w="1562"/>
        <w:gridCol w:w="1436"/>
        <w:gridCol w:w="1157"/>
        <w:gridCol w:w="1551"/>
        <w:gridCol w:w="2332"/>
        <w:gridCol w:w="1736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24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专利侵权纠纷行政裁决（2023年9月）信息公示（三）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243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333333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30"/>
                <w:szCs w:val="30"/>
                <w:u w:val="none"/>
                <w:lang w:val="en-US" w:eastAsia="zh-CN" w:bidi="ar"/>
              </w:rPr>
              <w:t>类型</w:t>
            </w:r>
          </w:p>
        </w:tc>
        <w:tc>
          <w:tcPr>
            <w:tcW w:w="1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30"/>
                <w:szCs w:val="30"/>
                <w:u w:val="none"/>
                <w:lang w:val="en-US" w:eastAsia="zh-CN" w:bidi="ar"/>
              </w:rPr>
              <w:t>涉及专利</w:t>
            </w:r>
          </w:p>
        </w:tc>
        <w:tc>
          <w:tcPr>
            <w:tcW w:w="1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30"/>
                <w:szCs w:val="30"/>
                <w:u w:val="none"/>
                <w:lang w:val="en-US" w:eastAsia="zh-CN" w:bidi="ar"/>
              </w:rPr>
              <w:t>请求人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30"/>
                <w:szCs w:val="30"/>
                <w:u w:val="none"/>
                <w:lang w:val="en-US" w:eastAsia="zh-CN" w:bidi="ar"/>
              </w:rPr>
              <w:t>被请求人</w:t>
            </w:r>
          </w:p>
        </w:tc>
        <w:tc>
          <w:tcPr>
            <w:tcW w:w="1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30"/>
                <w:szCs w:val="30"/>
                <w:u w:val="none"/>
                <w:lang w:val="en-US" w:eastAsia="zh-CN" w:bidi="ar"/>
              </w:rPr>
              <w:t>决定书文号</w:t>
            </w:r>
          </w:p>
        </w:tc>
        <w:tc>
          <w:tcPr>
            <w:tcW w:w="23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30"/>
                <w:szCs w:val="30"/>
                <w:u w:val="none"/>
                <w:lang w:val="en-US" w:eastAsia="zh-CN" w:bidi="ar"/>
              </w:rPr>
              <w:t>处理决定</w:t>
            </w:r>
          </w:p>
        </w:tc>
        <w:tc>
          <w:tcPr>
            <w:tcW w:w="1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30"/>
                <w:szCs w:val="30"/>
                <w:u w:val="none"/>
                <w:lang w:val="en-US" w:eastAsia="zh-CN" w:bidi="ar"/>
              </w:rPr>
              <w:t>决定日期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30"/>
                <w:szCs w:val="30"/>
                <w:u w:val="none"/>
                <w:lang w:val="en-US" w:eastAsia="zh-CN" w:bidi="ar"/>
              </w:rPr>
              <w:t>执法主体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0"/>
                <w:szCs w:val="30"/>
                <w:u w:val="none"/>
                <w:lang w:val="en-US" w:eastAsia="zh-CN" w:bidi="ar"/>
              </w:rPr>
              <w:t>专利侵权纠纷行政裁决</w:t>
            </w:r>
          </w:p>
        </w:tc>
        <w:tc>
          <w:tcPr>
            <w:tcW w:w="1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“水表壳”（专利号： ZL202130052514.2）</w:t>
            </w:r>
          </w:p>
        </w:tc>
        <w:tc>
          <w:tcPr>
            <w:tcW w:w="1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  <w:t>泰安轻松表计有限公司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泰安高新区鸿兴五交化综合商店</w:t>
            </w:r>
          </w:p>
        </w:tc>
        <w:tc>
          <w:tcPr>
            <w:tcW w:w="1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鲁泰知法裁字〔2023〕16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23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被请求人泰安高新区鸿兴五交化综合商店构成对请求人“水表壳”（专利号：ZL202130052514.2）专利侵权行为，责令泰安高新区鸿兴五交化综合商店立即停止销售、下架侵权商品。</w:t>
            </w:r>
          </w:p>
        </w:tc>
        <w:tc>
          <w:tcPr>
            <w:tcW w:w="1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val="en-US" w:eastAsia="zh-CN"/>
              </w:rPr>
              <w:t>2023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val="en-US" w:eastAsia="zh-CN"/>
              </w:rPr>
              <w:t>9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val="en-US" w:eastAsia="zh-CN"/>
              </w:rPr>
              <w:t>19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日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0"/>
                <w:szCs w:val="30"/>
                <w:u w:val="none"/>
                <w:lang w:val="en-US" w:eastAsia="zh-CN" w:bidi="ar"/>
              </w:rPr>
              <w:t>泰安市知识产权局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0"/>
                <w:szCs w:val="30"/>
                <w:u w:val="none"/>
                <w:lang w:val="en-US" w:eastAsia="zh-CN" w:bidi="ar"/>
              </w:rPr>
              <w:t>专利侵权纠纷行政裁决</w:t>
            </w:r>
          </w:p>
        </w:tc>
        <w:tc>
          <w:tcPr>
            <w:tcW w:w="1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“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val="en-US" w:eastAsia="zh-CN"/>
              </w:rPr>
              <w:t>水表壳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”（专利号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eastAsia="zh-CN"/>
              </w:rPr>
              <w:t>：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  <w:t xml:space="preserve"> ZL202130052514.2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）</w:t>
            </w:r>
          </w:p>
        </w:tc>
        <w:tc>
          <w:tcPr>
            <w:tcW w:w="1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  <w:t>泰安轻松表计有限公司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lang w:eastAsia="zh-CN"/>
              </w:rPr>
              <w:t>泰安市恒晟经贸有限公司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1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鲁泰知法裁字〔2023〕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号</w:t>
            </w:r>
          </w:p>
        </w:tc>
        <w:tc>
          <w:tcPr>
            <w:tcW w:w="23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被请求人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泰安市恒晟经贸有限公司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构成对请求人“水表壳”（专利号：ZL202130052514.2）专利侵权行为，责令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泰安市恒晟经贸有限公司立即停止销售、下架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侵权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品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2023年9月19日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0"/>
                <w:szCs w:val="30"/>
                <w:u w:val="none"/>
                <w:lang w:val="en-US" w:eastAsia="zh-CN" w:bidi="ar"/>
              </w:rPr>
              <w:t>泰安市知识产权局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0"/>
                <w:szCs w:val="30"/>
                <w:u w:val="none"/>
                <w:lang w:val="en-US" w:eastAsia="zh-CN" w:bidi="ar"/>
              </w:rPr>
              <w:t>专利侵权纠纷行政裁决</w:t>
            </w:r>
          </w:p>
        </w:tc>
        <w:tc>
          <w:tcPr>
            <w:tcW w:w="1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“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val="en-US" w:eastAsia="zh-CN"/>
              </w:rPr>
              <w:t>水表壳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”（专利号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eastAsia="zh-CN"/>
              </w:rPr>
              <w:t>：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  <w:t xml:space="preserve"> </w:t>
            </w:r>
            <w:r>
              <w:rPr>
                <w:rStyle w:val="4"/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u w:val="none"/>
                <w:lang w:val="en-US"/>
              </w:rPr>
              <w:t>ZL</w:t>
            </w:r>
            <w:r>
              <w:rPr>
                <w:rStyle w:val="4"/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u w:val="none"/>
              </w:rPr>
              <w:t>202130052514</w:t>
            </w:r>
            <w:r>
              <w:rPr>
                <w:rStyle w:val="4"/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u w:val="none"/>
                <w:lang w:val="en-US"/>
              </w:rPr>
              <w:t>.</w:t>
            </w:r>
            <w:r>
              <w:rPr>
                <w:rStyle w:val="4"/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u w:val="none"/>
              </w:rPr>
              <w:t>2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）</w:t>
            </w:r>
          </w:p>
        </w:tc>
        <w:tc>
          <w:tcPr>
            <w:tcW w:w="1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textAlignment w:val="auto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val="en-US" w:eastAsia="zh-CN"/>
              </w:rPr>
              <w:t>泰安轻松表计有限公司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sz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val="en-US" w:eastAsia="zh-CN"/>
              </w:rPr>
              <w:t>泰安高新区良庄镇正丰五金机电经营部</w:t>
            </w:r>
          </w:p>
        </w:tc>
        <w:tc>
          <w:tcPr>
            <w:tcW w:w="1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鲁泰知法裁字〔2023〕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号</w:t>
            </w:r>
          </w:p>
        </w:tc>
        <w:tc>
          <w:tcPr>
            <w:tcW w:w="23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lang w:val="en-US" w:eastAsia="zh-CN"/>
              </w:rPr>
              <w:t>被请求人泰安高新区良庄镇正丰五金机电经营部构成对请求人“水表壳”（专利号：ZL202130052514.2）专利侵权行为，责令泰安高新区良庄镇正丰五金机电经营部立即停止销售、下架侵权商品。</w:t>
            </w:r>
          </w:p>
        </w:tc>
        <w:tc>
          <w:tcPr>
            <w:tcW w:w="1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2023年9月19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日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0"/>
                <w:szCs w:val="30"/>
                <w:u w:val="none"/>
                <w:lang w:val="en-US" w:eastAsia="zh-CN" w:bidi="ar"/>
              </w:rPr>
              <w:t>泰安市知识产权局</w:t>
            </w:r>
          </w:p>
        </w:tc>
      </w:tr>
    </w:tbl>
    <w:p>
      <w:pPr>
        <w:rPr>
          <w:rFonts w:hint="eastAsia" w:ascii="仿宋" w:hAnsi="仿宋" w:eastAsia="仿宋" w:cs="仿宋"/>
          <w:sz w:val="30"/>
          <w:szCs w:val="30"/>
        </w:rPr>
      </w:pP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PMingLiU">
    <w:altName w:val="Droid Sans Fallback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yNjFjMGUzYjQ3ZTIxMDcwMGIyNjVjNTg5NjRmOTYifQ=="/>
  </w:docVars>
  <w:rsids>
    <w:rsidRoot w:val="13C857CE"/>
    <w:rsid w:val="0CB1770E"/>
    <w:rsid w:val="13C857CE"/>
    <w:rsid w:val="3BCA1A6B"/>
    <w:rsid w:val="3FFF1670"/>
    <w:rsid w:val="4C213803"/>
    <w:rsid w:val="76FB15E5"/>
    <w:rsid w:val="77FDF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MSG_EN_FONT_STYLE_NAME_TEMPLATE_ROLE_NUMBER MSG_EN_FONT_STYLE_NAME_BY_ROLE_TEXT 2 + MSG_EN_FONT_STYLE_MODIFER_NAME PMingLiU"/>
    <w:basedOn w:val="5"/>
    <w:qFormat/>
    <w:uiPriority w:val="0"/>
    <w:rPr>
      <w:rFonts w:ascii="PMingLiU" w:hAnsi="PMingLiU" w:eastAsia="PMingLiU" w:cs="PMingLiU"/>
      <w:color w:val="000000"/>
      <w:spacing w:val="0"/>
      <w:w w:val="100"/>
      <w:position w:val="0"/>
      <w:sz w:val="18"/>
      <w:szCs w:val="18"/>
      <w:lang w:val="zh-CN" w:eastAsia="zh-CN" w:bidi="zh-CN"/>
    </w:rPr>
  </w:style>
  <w:style w:type="character" w:customStyle="1" w:styleId="5">
    <w:name w:val="MSG_EN_FONT_STYLE_NAME_TEMPLATE_ROLE_NUMBER MSG_EN_FONT_STYLE_NAME_BY_ROLE_TEXT 2_"/>
    <w:basedOn w:val="3"/>
    <w:link w:val="6"/>
    <w:qFormat/>
    <w:uiPriority w:val="0"/>
    <w:rPr>
      <w:sz w:val="20"/>
      <w:szCs w:val="20"/>
    </w:rPr>
  </w:style>
  <w:style w:type="paragraph" w:customStyle="1" w:styleId="6">
    <w:name w:val="MSG_EN_FONT_STYLE_NAME_TEMPLATE_ROLE_NUMBER MSG_EN_FONT_STYLE_NAME_BY_ROLE_TEXT 2"/>
    <w:basedOn w:val="1"/>
    <w:link w:val="5"/>
    <w:qFormat/>
    <w:uiPriority w:val="0"/>
    <w:pPr>
      <w:shd w:val="clear" w:color="auto" w:fill="FFFFFF"/>
    </w:pPr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526</Words>
  <Characters>666</Characters>
  <Lines>0</Lines>
  <Paragraphs>0</Paragraphs>
  <TotalTime>1</TotalTime>
  <ScaleCrop>false</ScaleCrop>
  <LinksUpToDate>false</LinksUpToDate>
  <CharactersWithSpaces>666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2022-12-21T18:33:00Z</dcterms:created>
  <dc:creator>黄勇</dc:creator>
  <cp:lastModifiedBy>kylin</cp:lastModifiedBy>
  <cp:lastPrinted>2023-09-13T22:37:00Z</cp:lastPrinted>
  <dcterms:modified xsi:type="dcterms:W3CDTF">2023-09-20T09:50:11Z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2BFD225ED75648C7A95C6B95211F40D2_13</vt:lpwstr>
  </property>
</Properties>
</file>